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3" w:type="dxa"/>
        <w:jc w:val="center"/>
        <w:tblLook w:val="01E0" w:firstRow="1" w:lastRow="1" w:firstColumn="1" w:lastColumn="1" w:noHBand="0" w:noVBand="0"/>
      </w:tblPr>
      <w:tblGrid>
        <w:gridCol w:w="3431"/>
        <w:gridCol w:w="5812"/>
      </w:tblGrid>
      <w:tr>
        <w:trPr>
          <w:trHeight w:val="991"/>
          <w:jc w:val="center"/>
        </w:trPr>
        <w:tc>
          <w:tcPr>
            <w:tcW w:w="3431" w:type="dxa"/>
          </w:tcPr>
          <w:p>
            <w:pPr>
              <w:jc w:val="center"/>
              <w:rPr>
                <w:b/>
                <w:sz w:val="26"/>
                <w:szCs w:val="28"/>
              </w:rPr>
            </w:pPr>
            <w:bookmarkStart w:id="0" w:name="_Hlk194397492"/>
            <w:r>
              <w:rPr>
                <w:b/>
                <w:sz w:val="26"/>
                <w:szCs w:val="28"/>
              </w:rPr>
              <w:t>ỦY BAN NHÂN DÂN</w:t>
            </w:r>
          </w:p>
          <w:p>
            <w:pPr>
              <w:jc w:val="center"/>
              <w:rPr>
                <w:b/>
                <w:sz w:val="26"/>
                <w:szCs w:val="28"/>
              </w:rPr>
            </w:pPr>
            <w:r>
              <w:rPr>
                <w:b/>
                <w:sz w:val="26"/>
                <w:szCs w:val="28"/>
              </w:rPr>
              <w:t>PHƯỜNG TÂN TIẾN</w:t>
            </w:r>
          </w:p>
          <w:p>
            <w:pPr>
              <w:jc w:val="center"/>
              <w:rPr>
                <w:b/>
                <w:sz w:val="28"/>
                <w:szCs w:val="28"/>
              </w:rPr>
            </w:pPr>
            <w:r>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6" type="#_x0000_t34" style="position:absolute;left:0;text-align:left;margin-left:46.7pt;margin-top:2.8pt;width:70.85pt;height:.05pt;z-index:48759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" adj="10792,-37432800,-47259"/>
              </w:pict>
            </w:r>
          </w:p>
          <w:p>
            <w:pPr>
              <w:jc w:val="center"/>
              <w:rPr>
                <w:b/>
                <w:sz w:val="28"/>
                <w:szCs w:val="28"/>
              </w:rPr>
            </w:pPr>
            <w:r>
              <w:rPr>
                <w:sz w:val="28"/>
                <w:szCs w:val="28"/>
              </w:rPr>
              <w:t>Số:         /KH-UBND</w:t>
            </w:r>
          </w:p>
        </w:tc>
        <w:tc>
          <w:tcPr>
            <w:tcW w:w="5812" w:type="dxa"/>
          </w:tcPr>
          <w:p>
            <w:pPr>
              <w:jc w:val="center"/>
              <w:rPr>
                <w:b/>
                <w:sz w:val="26"/>
                <w:szCs w:val="28"/>
              </w:rPr>
            </w:pPr>
            <w:r>
              <w:rPr>
                <w:b/>
                <w:sz w:val="26"/>
                <w:szCs w:val="28"/>
              </w:rPr>
              <w:t>CỘNG HÒA XÃ HỘI CHỦ NGHĨA VIỆT NAM</w:t>
            </w:r>
          </w:p>
          <w:p>
            <w:pPr>
              <w:jc w:val="center"/>
              <w:rPr>
                <w:b/>
                <w:bCs/>
                <w:sz w:val="28"/>
                <w:szCs w:val="28"/>
              </w:rPr>
            </w:pPr>
            <w:r>
              <w:rPr>
                <w:b/>
                <w:sz w:val="28"/>
                <w:szCs w:val="28"/>
              </w:rPr>
              <w:t>Đ</w:t>
            </w:r>
            <w:r>
              <w:rPr>
                <w:b/>
                <w:bCs/>
                <w:sz w:val="28"/>
                <w:szCs w:val="28"/>
              </w:rPr>
              <w:t>ộc lập - Tự do - Hạnh phúc</w:t>
            </w:r>
          </w:p>
          <w:p>
            <w:pPr>
              <w:jc w:val="center"/>
              <w:rPr>
                <w:i/>
                <w:iCs/>
                <w:sz w:val="28"/>
                <w:szCs w:val="28"/>
              </w:rPr>
            </w:pPr>
            <w:r>
              <w:rPr>
                <w:b/>
                <w:noProof/>
                <w:sz w:val="28"/>
                <w:szCs w:val="28"/>
              </w:rPr>
              <w:pict>
                <v:line id="Line 5" o:spid="_x0000_s1028" style="position:absolute;left:0;text-align:left;z-index:487594496;visibility:visible;mso-position-horizontal-relative:text;mso-position-vertical-relative:text" from="55.5pt,1pt" to="22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"/>
              </w:pict>
            </w:r>
          </w:p>
          <w:p>
            <w:pPr>
              <w:jc w:val="center"/>
              <w:rPr>
                <w:sz w:val="28"/>
                <w:szCs w:val="28"/>
              </w:rPr>
            </w:pPr>
            <w:r>
              <w:rPr>
                <w:i/>
                <w:iCs/>
                <w:sz w:val="28"/>
                <w:szCs w:val="28"/>
              </w:rPr>
              <w:t>Tân Tiến, ngày        tháng 6 năm 2026</w:t>
            </w:r>
          </w:p>
        </w:tc>
      </w:tr>
    </w:tbl>
    <w:p>
      <w:pPr>
        <w:jc w:val="center"/>
        <w:rPr>
          <w:rFonts w:ascii="Times New Roman Bold" w:hAnsi="Times New Roman Bold"/>
          <w:sz w:val="28"/>
          <w:szCs w:val="28"/>
        </w:rPr>
      </w:pPr>
    </w:p>
    <w:p>
      <w:pPr>
        <w:jc w:val="center"/>
        <w:rPr>
          <w:rFonts w:ascii="Times New Roman Bold" w:hAnsi="Times New Roman Bold"/>
          <w:b/>
          <w:sz w:val="28"/>
          <w:szCs w:val="28"/>
        </w:rPr>
      </w:pPr>
      <w:r>
        <w:rPr>
          <w:rFonts w:ascii="Times New Roman Bold" w:hAnsi="Times New Roman Bold"/>
          <w:b/>
          <w:sz w:val="28"/>
          <w:szCs w:val="28"/>
        </w:rPr>
        <w:t>KẾ HOẠCH</w:t>
      </w:r>
    </w:p>
    <w:p>
      <w:pPr>
        <w:jc w:val="center"/>
        <w:outlineLvl w:val="0"/>
        <w:rPr>
          <w:rFonts w:ascii="Times New Roman Bold" w:hAnsi="Times New Roman Bold"/>
          <w:b/>
          <w:sz w:val="28"/>
          <w:szCs w:val="28"/>
        </w:rPr>
      </w:pPr>
      <w:r>
        <w:rPr>
          <w:rFonts w:ascii="Times New Roman Bold" w:hAnsi="Times New Roman Bold"/>
          <w:b/>
          <w:sz w:val="28"/>
          <w:szCs w:val="28"/>
        </w:rPr>
        <w:t xml:space="preserve">Thực hiện công tác thu hồi đất , bồi thường GPMB để thực hiện Dự án: </w:t>
      </w:r>
    </w:p>
    <w:p>
      <w:pPr>
        <w:jc w:val="center"/>
        <w:outlineLvl w:val="0"/>
        <w:rPr>
          <w:rFonts w:ascii="Times New Roman Bold" w:hAnsi="Times New Roman Bold"/>
          <w:b/>
          <w:bCs/>
          <w:color w:val="000000"/>
          <w:sz w:val="28"/>
          <w:szCs w:val="28"/>
        </w:rPr>
      </w:pPr>
      <w:bookmarkStart w:id="1" w:name="_Hlk231377335"/>
      <w:r>
        <w:rPr>
          <w:rFonts w:ascii="Times New Roman Bold" w:hAnsi="Times New Roman Bold"/>
          <w:b/>
          <w:bCs/>
          <w:color w:val="000000"/>
          <w:sz w:val="28"/>
          <w:szCs w:val="28"/>
        </w:rPr>
        <w:t>Mở rộng đường Hùng Vương đoạn từ Tòa án tỉnh đến hết cầu Văn Sơn, thành phố Bắc Giang</w:t>
      </w:r>
    </w:p>
    <w:bookmarkEnd w:id="1"/>
    <w:p>
      <w:pPr>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AutoShape 6" o:spid="_x0000_s1027" type="#_x0000_t32" style="position:absolute;left:0;text-align:left;margin-left:170.1pt;margin-top:.8pt;width:113.4pt;height:0;z-index:48759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"/>
        </w:pict>
      </w:r>
    </w:p>
    <w:p>
      <w:pPr>
        <w:widowControl/>
        <w:shd w:val="clear" w:color="auto" w:fill="FFFFFF"/>
        <w:autoSpaceDE/>
        <w:autoSpaceDN/>
        <w:spacing w:before="60" w:after="60"/>
        <w:ind w:firstLine="567"/>
        <w:jc w:val="both"/>
        <w:rPr>
          <w:rFonts w:ascii="Times New Roman Italic" w:hAnsi="Times New Roman Italic"/>
          <w:i/>
          <w:color w:val="000000"/>
          <w:sz w:val="28"/>
          <w:szCs w:val="28"/>
          <w:lang w:val="pt-BR"/>
        </w:rPr>
      </w:pPr>
      <w:r>
        <w:rPr>
          <w:rFonts w:ascii="Times New Roman Italic" w:hAnsi="Times New Roman Italic"/>
          <w:i/>
          <w:color w:val="000000"/>
          <w:sz w:val="28"/>
          <w:szCs w:val="28"/>
          <w:lang w:val="pt-BR"/>
        </w:rPr>
        <w:t>Căn cứ Luật Đất đai ngày 18/01/2024;</w:t>
      </w:r>
    </w:p>
    <w:p>
      <w:pPr>
        <w:widowControl/>
        <w:shd w:val="clear" w:color="auto" w:fill="FFFFFF"/>
        <w:autoSpaceDE/>
        <w:autoSpaceDN/>
        <w:spacing w:before="60" w:after="60"/>
        <w:ind w:firstLine="567"/>
        <w:jc w:val="both"/>
        <w:rPr>
          <w:rFonts w:ascii="Times New Roman Italic" w:hAnsi="Times New Roman Italic"/>
          <w:i/>
          <w:color w:val="000000"/>
          <w:sz w:val="28"/>
          <w:szCs w:val="28"/>
        </w:rPr>
      </w:pPr>
      <w:r>
        <w:rPr>
          <w:rFonts w:ascii="Times New Roman Italic" w:hAnsi="Times New Roman Italic"/>
          <w:i/>
          <w:color w:val="000000"/>
          <w:sz w:val="28"/>
          <w:szCs w:val="28"/>
          <w:lang w:val="pt-BR"/>
        </w:rPr>
        <w:t>Căn cứ Nghị quyết số 254/2025/QH15 ngày 11/12/2025 của Quốc hội quy định một số cơ chế, chính sách tháo gỡ khó khăn, vướng mắc trong tổ chức thi hành Luật đất đai;</w:t>
      </w:r>
    </w:p>
    <w:p>
      <w:pPr>
        <w:spacing w:before="60" w:after="60"/>
        <w:ind w:firstLine="567"/>
        <w:jc w:val="both"/>
        <w:rPr>
          <w:i/>
          <w:iCs/>
          <w:color w:val="000000"/>
          <w:sz w:val="28"/>
          <w:szCs w:val="28"/>
          <w:lang w:eastAsia="vi-VN"/>
        </w:rPr>
      </w:pPr>
      <w:r>
        <w:rPr>
          <w:i/>
          <w:sz w:val="28"/>
          <w:szCs w:val="28"/>
          <w:lang w:val="nl-NL"/>
        </w:rPr>
        <w:t xml:space="preserve">Căn cứ các Nghị định của Chính phủ: Số 88/2024/NĐ-CP ngày 15/7/2024 quy định về bồi thường, hỗ trợ, tái định cư khi Nhà nước thu hồi đất; </w:t>
      </w:r>
      <w:r>
        <w:rPr>
          <w:i/>
          <w:iCs/>
          <w:color w:val="000000"/>
          <w:sz w:val="28"/>
          <w:szCs w:val="28"/>
        </w:rPr>
        <w:t xml:space="preserve">số 102/2024/NĐ-CP ngày 30/7/2024 quy định chi tiết thi hành một số điều của Luật đất đai; </w:t>
      </w:r>
      <w:r>
        <w:rPr>
          <w:i/>
          <w:iCs/>
          <w:color w:val="000000"/>
          <w:sz w:val="28"/>
          <w:szCs w:val="28"/>
          <w:lang w:eastAsia="vi-VN"/>
        </w:rPr>
        <w:t>số 151/2025/NĐ-CP ngày 12/6/2025 quy định về phân định thẩm quyền của chính quyền địa phương 2 cấp phân quyền, phân cấp trong lĩnh vực đất đai; số 226/2025/NĐ-CP ngày 15/8/2025 sửa đổi, bổ sung một số điều của các Nghị định quy định chi tiết thi hành Luật đất đai; số 49/2026/NĐ-CP quy định chi tiết và hướng dẫn một số điều của Nghị quyết số 254/2025/QH15 của Quốc hội quy định một số cơ chế, chính sách tháo gỡ khó khăn, vướng mắc trong tổ chức thi hành Luật Đất đai;</w:t>
      </w:r>
    </w:p>
    <w:p>
      <w:pPr>
        <w:spacing w:before="60" w:after="60"/>
        <w:ind w:firstLine="567"/>
        <w:jc w:val="both"/>
        <w:rPr>
          <w:i/>
          <w:sz w:val="28"/>
          <w:szCs w:val="28"/>
          <w:lang w:val="nl-NL"/>
        </w:rPr>
      </w:pPr>
      <w:r>
        <w:rPr>
          <w:i/>
          <w:sz w:val="28"/>
          <w:szCs w:val="28"/>
          <w:lang w:val="nl-NL"/>
        </w:rPr>
        <w:t>Căn cứ Nghị quyết số 90/NQ-HĐND ngày 10/12/2025 của HĐND tỉnh Bắc Ninh về việc thông qua Danh mục công trình, dự án phải thu hồi đất trên địa bàn tỉnh Bắc Ninh;</w:t>
      </w:r>
    </w:p>
    <w:p>
      <w:pPr>
        <w:spacing w:before="60" w:after="60"/>
        <w:ind w:firstLine="567"/>
        <w:jc w:val="both"/>
        <w:rPr>
          <w:i/>
          <w:iCs/>
          <w:color w:val="000000"/>
          <w:sz w:val="28"/>
          <w:szCs w:val="28"/>
          <w:lang w:eastAsia="vi-VN"/>
        </w:rPr>
      </w:pPr>
      <w:r>
        <w:rPr>
          <w:i/>
          <w:iCs/>
          <w:color w:val="000000"/>
          <w:sz w:val="28"/>
          <w:szCs w:val="28"/>
          <w:lang w:eastAsia="vi-VN"/>
        </w:rPr>
        <w:t>Căn cứ Quyết định số 15/2026/QĐ-UBND ngày 10/02/2026 của UBND tỉnh Bắc Ninh ban hành Quy định về phân cấp, ủy quyền thực hiện trong lĩnh vực đất đai;</w:t>
      </w:r>
      <w:r>
        <w:rPr>
          <w:b/>
          <w:bCs/>
          <w:i/>
          <w:iCs/>
          <w:color w:val="000000"/>
          <w:sz w:val="28"/>
          <w:szCs w:val="28"/>
          <w:lang w:eastAsia="vi-VN"/>
        </w:rPr>
        <w:t xml:space="preserve"> </w:t>
      </w:r>
      <w:r>
        <w:rPr>
          <w:i/>
          <w:iCs/>
          <w:color w:val="000000"/>
          <w:sz w:val="28"/>
          <w:szCs w:val="28"/>
          <w:lang w:eastAsia="vi-VN"/>
        </w:rPr>
        <w:t>việc áp dụng trình tự thủ tục hành chính về đất đai trên địa bàn tỉnh Bắc Ninh;</w:t>
      </w:r>
    </w:p>
    <w:p>
      <w:pPr>
        <w:spacing w:before="60" w:after="60"/>
        <w:ind w:firstLine="567"/>
        <w:jc w:val="both"/>
        <w:rPr>
          <w:i/>
          <w:sz w:val="28"/>
          <w:szCs w:val="28"/>
          <w:lang w:val="nl-NL"/>
        </w:rPr>
      </w:pPr>
      <w:r>
        <w:rPr>
          <w:i/>
          <w:sz w:val="28"/>
          <w:szCs w:val="28"/>
          <w:lang w:val="nl-NL"/>
        </w:rPr>
        <w:t>Căn cứ Quyết định số 954/QĐ-UBND ngày 17/4/2026 của Chủ tịch UBND tỉnh Bắc Ninh về việc phê duyệt dự án Mở rộng đường Hùng Vương đoạn từ Tòa án tỉnh đến hết cầu Văn Sơn, thành phố Bắc Giang;</w:t>
      </w:r>
    </w:p>
    <w:p>
      <w:pPr>
        <w:pStyle w:val="Heading2"/>
        <w:spacing w:before="60" w:after="60"/>
        <w:ind w:left="0" w:right="0" w:firstLine="567"/>
      </w:pPr>
      <w:r>
        <w:t>Để bảo đảm tiến độ thực hiện công tác thu hồi đất, bồi thường, hỗ trợ GPMB dự án, Chủ tịch UBND phường Tân Tiến ban hành Kế hoạch thực hiện cụ thể như sau:</w:t>
      </w:r>
    </w:p>
    <w:p>
      <w:pPr>
        <w:pStyle w:val="BodyText"/>
        <w:spacing w:before="60" w:after="60"/>
        <w:ind w:left="0" w:firstLine="567"/>
        <w:rPr>
          <w:b/>
          <w:i w:val="0"/>
          <w:sz w:val="26"/>
        </w:rPr>
      </w:pPr>
      <w:r>
        <w:rPr>
          <w:b/>
          <w:i w:val="0"/>
          <w:sz w:val="26"/>
        </w:rPr>
        <w:t>I. MỤC ĐÍCH, YÊUCẦU</w:t>
      </w:r>
    </w:p>
    <w:p>
      <w:pPr>
        <w:pStyle w:val="BodyText"/>
        <w:spacing w:before="60" w:after="60"/>
        <w:ind w:left="0" w:firstLine="567"/>
        <w:rPr>
          <w:b/>
          <w:i w:val="0"/>
        </w:rPr>
      </w:pPr>
      <w:r>
        <w:rPr>
          <w:b/>
          <w:i w:val="0"/>
        </w:rPr>
        <w:t>1. Mục đích</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xml:space="preserve">- Tổ chức triển khai các trình tự, thủ tục về thu hồi đất; bồi thường, hỗ trợ, tái định cư đảm bảo công khai, dân chủ, theo đúng quy định của pháp luật. </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xml:space="preserve">- Thực hiện nghiêm Quy chế dân chủ trong GPMB. </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xml:space="preserve">- Hoàn thành công tác bồi thường GPMB đảm bảo đúng tiến độ đề ra. </w:t>
      </w:r>
    </w:p>
    <w:p>
      <w:pPr>
        <w:widowControl/>
        <w:adjustRightInd w:val="0"/>
        <w:spacing w:before="80" w:after="80"/>
        <w:ind w:firstLine="567"/>
        <w:jc w:val="both"/>
        <w:rPr>
          <w:rFonts w:eastAsiaTheme="minorHAnsi"/>
          <w:color w:val="000000"/>
          <w:sz w:val="28"/>
          <w:szCs w:val="28"/>
        </w:rPr>
      </w:pPr>
      <w:r>
        <w:rPr>
          <w:rFonts w:eastAsiaTheme="minorHAnsi"/>
          <w:color w:val="000000"/>
          <w:sz w:val="28"/>
          <w:szCs w:val="28"/>
        </w:rPr>
        <w:lastRenderedPageBreak/>
        <w:t xml:space="preserve">- Việc chỉ đạo phải sát sao, cụ thể, tổ chức thực hiện phải chủ động, tích cực, liên tục, đảm bảo đúng trình tự, thủ tục, đúng quy định về BT GPMB. </w:t>
      </w:r>
    </w:p>
    <w:p>
      <w:pPr>
        <w:widowControl/>
        <w:adjustRightInd w:val="0"/>
        <w:spacing w:before="80" w:after="80"/>
        <w:ind w:firstLine="567"/>
        <w:jc w:val="both"/>
        <w:rPr>
          <w:sz w:val="28"/>
          <w:szCs w:val="28"/>
        </w:rPr>
      </w:pPr>
      <w:r>
        <w:rPr>
          <w:rFonts w:eastAsiaTheme="minorHAnsi"/>
          <w:bCs/>
          <w:color w:val="000000"/>
          <w:sz w:val="28"/>
          <w:szCs w:val="28"/>
        </w:rPr>
        <w:t>- Đảm bảo đúng, đủ mọi quyền lợi của công dân theo đúng quy định của pháp luật về đất đai trong thu hồi đất và bồi thường GPMB.</w:t>
      </w:r>
    </w:p>
    <w:p>
      <w:pPr>
        <w:pStyle w:val="BodyText"/>
        <w:spacing w:before="80" w:after="80"/>
        <w:ind w:left="0" w:firstLine="567"/>
        <w:rPr>
          <w:b/>
          <w:i w:val="0"/>
        </w:rPr>
      </w:pPr>
      <w:r>
        <w:rPr>
          <w:b/>
          <w:i w:val="0"/>
        </w:rPr>
        <w:t>2. Yêu cầu</w:t>
      </w:r>
    </w:p>
    <w:p>
      <w:pPr>
        <w:widowControl/>
        <w:adjustRightInd w:val="0"/>
        <w:spacing w:before="80" w:after="80"/>
        <w:ind w:firstLine="567"/>
        <w:jc w:val="both"/>
        <w:rPr>
          <w:rFonts w:eastAsiaTheme="minorHAnsi"/>
          <w:color w:val="000000"/>
          <w:sz w:val="28"/>
          <w:szCs w:val="28"/>
        </w:rPr>
      </w:pPr>
      <w:r>
        <w:rPr>
          <w:rFonts w:eastAsiaTheme="minorHAnsi"/>
          <w:color w:val="000000"/>
          <w:sz w:val="28"/>
          <w:szCs w:val="28"/>
        </w:rPr>
        <w:t xml:space="preserve">- Tập trung lãnh đạo, chỉ đạo và tổ chức thực hiện của các cấp ủy đảng, chính quyền, Mặt trận Tổ quốc và các đoàn thể nhân dân; đảm bảo sự phối kết hợp đồng bộ giữa các cấp, ngành có liên quan để thực hiện hiệu quả. </w:t>
      </w:r>
    </w:p>
    <w:p>
      <w:pPr>
        <w:widowControl/>
        <w:adjustRightInd w:val="0"/>
        <w:spacing w:before="80" w:after="80"/>
        <w:ind w:firstLine="567"/>
        <w:jc w:val="both"/>
        <w:rPr>
          <w:rFonts w:eastAsiaTheme="minorHAnsi"/>
          <w:color w:val="000000"/>
          <w:sz w:val="28"/>
          <w:szCs w:val="28"/>
        </w:rPr>
      </w:pPr>
      <w:r>
        <w:rPr>
          <w:rFonts w:eastAsiaTheme="minorHAnsi"/>
          <w:color w:val="000000"/>
          <w:sz w:val="28"/>
          <w:szCs w:val="28"/>
        </w:rPr>
        <w:t xml:space="preserve">- Làm tốt công tác tuyên truyền, phổ biến chính sách pháp về thu hồi đất, bồi thường, hỗ trợ, tái định cư tạo sự đồng thuận để người dân chấp hành chủ trương, chính sách của Nhà nước, bàn giao mặt bằng thực hiện dự án. </w:t>
      </w:r>
    </w:p>
    <w:p>
      <w:pPr>
        <w:pStyle w:val="BodyText"/>
        <w:spacing w:before="80" w:after="80"/>
        <w:ind w:left="0" w:firstLine="567"/>
        <w:rPr>
          <w:b/>
          <w:i w:val="0"/>
          <w:sz w:val="26"/>
        </w:rPr>
      </w:pPr>
      <w:r>
        <w:rPr>
          <w:b/>
          <w:i w:val="0"/>
          <w:sz w:val="26"/>
        </w:rPr>
        <w:t>II. THÔNG TIN CHUNG VỀ DỰ ÁN</w:t>
      </w:r>
    </w:p>
    <w:p>
      <w:pPr>
        <w:pStyle w:val="BodyText"/>
        <w:spacing w:before="80" w:after="80"/>
        <w:ind w:left="0" w:firstLine="567"/>
        <w:rPr>
          <w:b/>
          <w:i w:val="0"/>
          <w:sz w:val="26"/>
        </w:rPr>
      </w:pPr>
      <w:r>
        <w:rPr>
          <w:b/>
          <w:i w:val="0"/>
          <w:sz w:val="26"/>
        </w:rPr>
        <w:t xml:space="preserve">1. </w:t>
      </w:r>
      <w:r>
        <w:rPr>
          <w:b/>
          <w:i w:val="0"/>
          <w:iCs w:val="0"/>
        </w:rPr>
        <w:t>Thông tin chung về dự án</w:t>
      </w:r>
    </w:p>
    <w:p>
      <w:pPr>
        <w:pStyle w:val="BodyText"/>
        <w:spacing w:before="80" w:after="80"/>
        <w:ind w:left="0" w:firstLine="567"/>
        <w:rPr>
          <w:i w:val="0"/>
        </w:rPr>
      </w:pPr>
      <w:r>
        <w:rPr>
          <w:i w:val="0"/>
        </w:rPr>
        <w:t xml:space="preserve">- Tên dự án: </w:t>
      </w:r>
      <w:r>
        <w:rPr>
          <w:i w:val="0"/>
          <w:lang w:val="nl-NL"/>
        </w:rPr>
        <w:t>Mở rộng đường Hùng Vương đoạn từ Tòa án tỉnh đến hết cầu Văn Sơn, thành phố Bắc Giang</w:t>
      </w:r>
      <w:r>
        <w:rPr>
          <w:rStyle w:val="fontstyle01"/>
          <w:color w:val="auto"/>
        </w:rPr>
        <w:t>.</w:t>
      </w:r>
    </w:p>
    <w:p>
      <w:pPr>
        <w:pStyle w:val="BodyText"/>
        <w:spacing w:before="80" w:after="80"/>
        <w:ind w:left="0" w:firstLine="567"/>
        <w:rPr>
          <w:i w:val="0"/>
        </w:rPr>
      </w:pPr>
      <w:r>
        <w:rPr>
          <w:i w:val="0"/>
        </w:rPr>
        <w:t>- Chủ đầu tư: Ban Quản lý dự án Dân dụng và Phát triển đô thị tỉnh Bắc Ninh số 1</w:t>
      </w:r>
      <w:r>
        <w:rPr>
          <w:i w:val="0"/>
          <w:lang w:val="nl-NL"/>
        </w:rPr>
        <w:t>.</w:t>
      </w:r>
    </w:p>
    <w:p>
      <w:pPr>
        <w:pStyle w:val="BodyText"/>
        <w:spacing w:before="80" w:after="80"/>
        <w:ind w:left="0" w:firstLine="567"/>
        <w:rPr>
          <w:i w:val="0"/>
        </w:rPr>
      </w:pPr>
      <w:r>
        <w:rPr>
          <w:i w:val="0"/>
        </w:rPr>
        <w:t>- Địa điểm thực hiện: Phường Tân Tiến, tỉnh Bắc Ninh.</w:t>
      </w:r>
    </w:p>
    <w:p>
      <w:pPr>
        <w:pStyle w:val="BodyText"/>
        <w:spacing w:before="80" w:after="80"/>
        <w:ind w:left="0" w:firstLine="567"/>
        <w:rPr>
          <w:i w:val="0"/>
          <w:iCs w:val="0"/>
          <w:color w:val="000000"/>
        </w:rPr>
      </w:pPr>
      <w:r>
        <w:rPr>
          <w:i w:val="0"/>
          <w:color w:val="000000"/>
        </w:rPr>
        <w:t xml:space="preserve">- </w:t>
      </w:r>
      <w:r>
        <w:rPr>
          <w:i w:val="0"/>
          <w:iCs w:val="0"/>
          <w:color w:val="000000"/>
        </w:rPr>
        <w:t>Quy mô đầu tư xây dựng:</w:t>
      </w:r>
      <w:r>
        <w:rPr>
          <w:color w:val="000000"/>
        </w:rPr>
        <w:t xml:space="preserve"> </w:t>
      </w:r>
      <w:r>
        <w:rPr>
          <w:i w:val="0"/>
          <w:iCs w:val="0"/>
          <w:color w:val="000000"/>
        </w:rPr>
        <w:t xml:space="preserve">Thực hiện đầu tư nâng cấp, mở rộng tuyến ĐT.293 đoạn từ Km2+700,09 đến Km3+380 với chiều dài tuyến khoảng 679,91m và lát hè xung quanh Viện kiểm sát tỉnh </w:t>
      </w:r>
      <w:r>
        <w:rPr>
          <w:color w:val="000000"/>
        </w:rPr>
        <w:t>(vị trí vỉa hè tuyến đường vào thôn An Phong)</w:t>
      </w:r>
      <w:r>
        <w:rPr>
          <w:i w:val="0"/>
          <w:iCs w:val="0"/>
          <w:color w:val="000000"/>
        </w:rPr>
        <w:t xml:space="preserve"> và Công an tỉnh (vỉa hè đường vào thôn An Phong và đường Nguyễn Văn Linh) diện tích lát vỉa hè khoảng 3.940,63 m</w:t>
      </w:r>
      <w:r>
        <w:rPr>
          <w:i w:val="0"/>
          <w:iCs w:val="0"/>
          <w:color w:val="000000"/>
          <w:vertAlign w:val="superscript"/>
        </w:rPr>
        <w:t>2</w:t>
      </w:r>
      <w:r>
        <w:rPr>
          <w:i w:val="0"/>
          <w:iCs w:val="0"/>
          <w:color w:val="000000"/>
        </w:rPr>
        <w:t xml:space="preserve">. Tuyến ĐT.293 được đầu tư nâng cấp, mở rộng theo quy mô bề rộng nền đường Bn=48,0m; bề rộng mặt đường Bm=2x15,75m=31,5m; bề rộng dải phân cách giữa Bdpc=1,5m; bề rộng hè đường Bh=2x7,5m=15,0m. Riêng hè bên trái tuyến đi qua một số cơ quan </w:t>
      </w:r>
      <w:r>
        <w:rPr>
          <w:color w:val="000000"/>
        </w:rPr>
        <w:t>(như: Tòa án tỉnh, Viện kiểm sát nhân dân tỉnh, Công an tỉnh, Ngân hàng chính sách xã hội tỉnh...)</w:t>
      </w:r>
      <w:r>
        <w:rPr>
          <w:i w:val="0"/>
          <w:iCs w:val="0"/>
          <w:color w:val="000000"/>
        </w:rPr>
        <w:t xml:space="preserve"> xây dựng theo điều kiện hiện trạng với chiều rộng Bh=5m÷7,5m; xây dựng mở rộng cầu Văn Sơn phù hợp với bề rộng mặt đường sau mở rộng và bảo đảm theo tiêu chuẩn, quy chuẩn; dịch chuyển đường dây trung thế phù hợp với mặt cắt ngang nền đường. </w:t>
      </w:r>
    </w:p>
    <w:p>
      <w:pPr>
        <w:pStyle w:val="BodyText"/>
        <w:spacing w:before="80" w:after="80"/>
        <w:ind w:left="0" w:firstLine="567"/>
        <w:rPr>
          <w:i w:val="0"/>
        </w:rPr>
      </w:pPr>
      <w:r>
        <w:rPr>
          <w:i w:val="0"/>
        </w:rPr>
        <w:t xml:space="preserve">- Mục tiêu của dự án: Đầu tư nâng cấp, mở rộng tuyến đường và lát vỉa hè nhằm nâng cao năng lực giao thông, đáp ứng nhu cầu gia tăng lưu lượng xe qua đoạn tuyến, cải thiện mỹ quan đô thị; góp phần mở rộng không gian đô thị, hoàn thiện hệ thống hạ tầng giao thông theo quy hoạch đã được phê duyệt, đảm bảo tính đồng bộ về hạ tầng kỹ thuật trong khu vực trung tâm hành chính, thúc đẩy phát triển kinh tế - xã hội, đảm bảo an ninh quốc phòng. </w:t>
      </w:r>
    </w:p>
    <w:p>
      <w:pPr>
        <w:pStyle w:val="BodyText"/>
        <w:spacing w:before="80" w:after="80"/>
        <w:ind w:left="0" w:firstLine="567"/>
      </w:pPr>
      <w:r>
        <w:rPr>
          <w:i w:val="0"/>
        </w:rPr>
        <w:t xml:space="preserve">- Dự kiến tổng mức đầu tư là: 138.557.288.000đ </w:t>
      </w:r>
      <w:r>
        <w:t>(Một trăm ba mươi tám tỷ, năm trăm năm mươi bảy triệu, hai trăm tám mươi tám nghìn đồng).</w:t>
      </w:r>
    </w:p>
    <w:p>
      <w:pPr>
        <w:pStyle w:val="Char"/>
        <w:spacing w:before="80" w:after="80"/>
        <w:ind w:firstLine="567"/>
        <w:jc w:val="both"/>
        <w:rPr>
          <w:rFonts w:ascii="Times New Roman" w:hAnsi="Times New Roman"/>
          <w:b/>
          <w:sz w:val="28"/>
        </w:rPr>
      </w:pPr>
      <w:r>
        <w:rPr>
          <w:rFonts w:ascii="Times New Roman" w:hAnsi="Times New Roman"/>
          <w:b/>
          <w:sz w:val="28"/>
        </w:rPr>
        <w:t xml:space="preserve">2. Nội dung và kế hoạch thực hiện </w:t>
      </w:r>
    </w:p>
    <w:p>
      <w:pPr>
        <w:pStyle w:val="Char"/>
        <w:spacing w:before="80" w:after="80"/>
        <w:ind w:firstLine="567"/>
        <w:jc w:val="center"/>
        <w:rPr>
          <w:rFonts w:ascii="Times New Roman" w:hAnsi="Times New Roman"/>
          <w:i/>
          <w:sz w:val="28"/>
        </w:rPr>
      </w:pPr>
      <w:r>
        <w:rPr>
          <w:rFonts w:ascii="Times New Roman" w:hAnsi="Times New Roman"/>
          <w:i/>
          <w:sz w:val="28"/>
        </w:rPr>
        <w:t>(Có biểu chi tiết kèm theo)</w:t>
      </w:r>
    </w:p>
    <w:p>
      <w:pPr>
        <w:pStyle w:val="BodyText"/>
        <w:spacing w:before="60" w:after="60"/>
        <w:ind w:left="0" w:firstLine="567"/>
        <w:rPr>
          <w:b/>
          <w:i w:val="0"/>
          <w:sz w:val="26"/>
        </w:rPr>
      </w:pPr>
      <w:r>
        <w:rPr>
          <w:b/>
          <w:i w:val="0"/>
          <w:sz w:val="26"/>
        </w:rPr>
        <w:lastRenderedPageBreak/>
        <w:t>III. TỔ CHỨC THỰC HIỆN</w:t>
      </w:r>
    </w:p>
    <w:p>
      <w:pPr>
        <w:widowControl/>
        <w:adjustRightInd w:val="0"/>
        <w:spacing w:before="60" w:after="60"/>
        <w:ind w:firstLine="567"/>
        <w:jc w:val="both"/>
        <w:rPr>
          <w:rFonts w:eastAsiaTheme="minorHAnsi"/>
          <w:b/>
          <w:bCs/>
          <w:iCs/>
          <w:color w:val="000000"/>
          <w:sz w:val="28"/>
          <w:szCs w:val="28"/>
        </w:rPr>
      </w:pPr>
      <w:r>
        <w:rPr>
          <w:rFonts w:eastAsiaTheme="minorHAnsi"/>
          <w:b/>
          <w:bCs/>
          <w:iCs/>
          <w:color w:val="000000"/>
          <w:sz w:val="28"/>
          <w:szCs w:val="28"/>
        </w:rPr>
        <w:t>1. Phòng Kinh tế, Hạ tầng và Đô thị phường</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xml:space="preserve">- Tham mưu UBND phường báo cáo Đảng ủy phường để lãnh đạo, chỉ đạo huy động sức mạnh, sự vào cuộc của cả hệ thống chính trị cơ sở. Tổ chức triển khai thực hiện nghiêm Quy chế chế dân chủ trong GPMB, đảm bảo công khai, khách quan, đúng quy định. </w:t>
      </w:r>
    </w:p>
    <w:p>
      <w:pPr>
        <w:widowControl/>
        <w:adjustRightInd w:val="0"/>
        <w:spacing w:before="60" w:after="60"/>
        <w:ind w:firstLine="567"/>
        <w:jc w:val="both"/>
        <w:rPr>
          <w:rFonts w:eastAsiaTheme="minorHAnsi"/>
          <w:color w:val="000000"/>
          <w:spacing w:val="-2"/>
          <w:sz w:val="28"/>
          <w:szCs w:val="28"/>
        </w:rPr>
      </w:pPr>
      <w:r>
        <w:rPr>
          <w:rFonts w:eastAsiaTheme="minorHAnsi"/>
          <w:color w:val="000000"/>
          <w:sz w:val="28"/>
          <w:szCs w:val="28"/>
        </w:rPr>
        <w:t xml:space="preserve">- </w:t>
      </w:r>
      <w:r>
        <w:rPr>
          <w:rFonts w:eastAsiaTheme="minorHAnsi"/>
          <w:color w:val="000000"/>
          <w:spacing w:val="-2"/>
          <w:sz w:val="28"/>
          <w:szCs w:val="28"/>
        </w:rPr>
        <w:t>Chủ trì, phối hợp với Chủ đầu tư tiếp tục rà soát xác định rõ khối lượng công việc dự kiến phải thực hiện như: Lập danh sách số hộ gia đình, diện tích, loại đất, tài sản trên đất nằm trong ranh giới thực hiện dự án.</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Căn cứ nội dung, tiến độ đề ra, chủ trì phối hợp với Chủ đầu tư và các cơ quan, đơn vị có liên quan xây dựng Kế hoạch chi tiết của đơn vị để cụ thể hóa các bước công việc thực hiện công tác BT GPMB dự án, trong đó yêu cầu phân công rõ người, rõ việc, rõ thời gian hoàn thành; công tác phối hợp với các đơn vị, Chủ đầu tư.</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xml:space="preserve">- Khẩn trương rút ngắn thời gian hoàn thành công tác thu thập hồ sơ đất đai, chuẩn bị tài liệu phục vụ xác nhận nguồn gốc, thời điểm sử dụng đất, tài sản trên đất đảm bảo đúng yêu cầu theo quy định. Nghiên cứu, đề xuất phương án thực hiện thu hồi, bồi thường GPMB để Thường trực UBND phường xem xét, cho ý kiến chỉ đạo trước khi triển khai thực hiện. </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xml:space="preserve">- Tập trung cao triển khai đồng bộ, quyết liệt, khoa học có đánh giá, phân loại đối tượng bị ảnh hưởng; thực hiện đầy đủ trình tự, thủ tục kê khai, kiểm kê, kiểm đếm, cưỡng chế kiểm đếm. Khẩn trương lập hồ sơ và xin ý kiến về dự thảo phương án đối với trường hợp đồng thuận nhằm rút ngắn thời gian. Hoàn thiện hồ sơ chính xác, chặt chẽ, đúng quy trình, chuẩn bị các điều kiện (cần thiết) sẵn sàng cho tổ chức cưỡng chế thu hồi đất, giải tỏa tài sản để kết thúc dự án. </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xml:space="preserve">- Chủ động phối hợp với các phòng, đơn vị bàn giải pháp kịp thời tháo gỡ vướng mắc trong tổ chức thực hiện. Chủ động nắm bắt, tổng hợp khó khăn vướng mắc đề xuất Lãnh đạo UBND phường hoặc báo cáo Sở Nông nghiệp và Môi trường, UBND tỉnh theo thẩm quyền giải quyết. </w:t>
      </w:r>
    </w:p>
    <w:p>
      <w:pPr>
        <w:spacing w:before="60" w:after="60"/>
        <w:ind w:firstLine="567"/>
        <w:jc w:val="both"/>
        <w:rPr>
          <w:rFonts w:eastAsiaTheme="minorHAnsi"/>
          <w:color w:val="000000"/>
          <w:sz w:val="28"/>
          <w:szCs w:val="28"/>
        </w:rPr>
      </w:pPr>
      <w:r>
        <w:rPr>
          <w:rFonts w:eastAsiaTheme="minorHAnsi"/>
          <w:color w:val="000000"/>
          <w:sz w:val="28"/>
          <w:szCs w:val="28"/>
        </w:rPr>
        <w:t>- Tham mưu Chủ tịch UBND phường tổ chức đối thoại, giải quyết đơn khiếu nại của công dân đảm bảo tiến độ, chất lượng, quá trình giải quyết phải chủ động báo cáo, xin ý kiến chuyên môn của Sở Nông nghiệp và Môi trường trước khi ban hành quyết định giải quyết.</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xml:space="preserve">- Tranh thủ sự giúp đỡ của các ngành tỉnh và UBND tỉnh, bám sát ý kiến chỉ đạo của Tỉnh, tích cực tham mưu Chủ tịch UBND phường chỉ đạo các đơn vị, UBND phường tổ chức thực hiện đạt kết quả. </w:t>
      </w:r>
    </w:p>
    <w:p>
      <w:pPr>
        <w:widowControl/>
        <w:adjustRightInd w:val="0"/>
        <w:spacing w:before="60" w:after="60"/>
        <w:ind w:firstLine="567"/>
        <w:jc w:val="both"/>
        <w:rPr>
          <w:rFonts w:eastAsiaTheme="minorHAnsi"/>
          <w:b/>
          <w:bCs/>
          <w:color w:val="000000"/>
          <w:sz w:val="28"/>
          <w:szCs w:val="28"/>
        </w:rPr>
      </w:pPr>
      <w:r>
        <w:rPr>
          <w:rFonts w:eastAsiaTheme="minorHAnsi"/>
          <w:b/>
          <w:bCs/>
          <w:color w:val="000000"/>
          <w:sz w:val="28"/>
          <w:szCs w:val="28"/>
        </w:rPr>
        <w:t>2. Tổ dân phố có đất thu hồi</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Chủ động báo cáo cấp uỷ chi bộ trong việc chỉ đạo Ban CTMT, các đoàn thể của tổ dân phố trong việc phối hợp nắm bắt tình hình, tuyên truyền vận động, khi cần thiết;</w:t>
      </w:r>
    </w:p>
    <w:p>
      <w:pPr>
        <w:widowControl/>
        <w:adjustRightInd w:val="0"/>
        <w:spacing w:before="60" w:after="60"/>
        <w:ind w:firstLine="567"/>
        <w:jc w:val="both"/>
        <w:rPr>
          <w:rFonts w:eastAsiaTheme="minorHAnsi"/>
          <w:color w:val="000000"/>
          <w:sz w:val="28"/>
          <w:szCs w:val="28"/>
        </w:rPr>
      </w:pPr>
      <w:r>
        <w:rPr>
          <w:rFonts w:eastAsiaTheme="minorHAnsi"/>
          <w:color w:val="000000"/>
          <w:sz w:val="28"/>
          <w:szCs w:val="28"/>
        </w:rPr>
        <w:t>- Tổ chức phối hợp với Phòng Kinh tế, Hạ tầng và Đô thị phường triển khai quy chủ sử dụng đất, kê khai, kiểm kê, và thu thập giấy tờ, phục vụ cho việc xác định nguồn gốc đất;</w:t>
      </w:r>
    </w:p>
    <w:p>
      <w:pPr>
        <w:widowControl/>
        <w:adjustRightInd w:val="0"/>
        <w:spacing w:line="340" w:lineRule="exact"/>
        <w:ind w:firstLine="567"/>
        <w:jc w:val="both"/>
        <w:rPr>
          <w:rFonts w:eastAsiaTheme="minorHAnsi"/>
          <w:color w:val="000000"/>
          <w:sz w:val="28"/>
          <w:szCs w:val="28"/>
        </w:rPr>
      </w:pPr>
      <w:r>
        <w:rPr>
          <w:rFonts w:eastAsiaTheme="minorHAnsi"/>
          <w:color w:val="000000"/>
          <w:sz w:val="28"/>
          <w:szCs w:val="28"/>
        </w:rPr>
        <w:lastRenderedPageBreak/>
        <w:t xml:space="preserve">- Tổ chức niêm yết công khai các Thông báo theo quy định.  </w:t>
      </w:r>
    </w:p>
    <w:p>
      <w:pPr>
        <w:widowControl/>
        <w:adjustRightInd w:val="0"/>
        <w:spacing w:line="340" w:lineRule="exact"/>
        <w:ind w:firstLine="567"/>
        <w:jc w:val="both"/>
        <w:rPr>
          <w:rFonts w:eastAsiaTheme="minorHAnsi"/>
          <w:color w:val="000000"/>
          <w:sz w:val="28"/>
          <w:szCs w:val="28"/>
        </w:rPr>
      </w:pPr>
      <w:r>
        <w:rPr>
          <w:rFonts w:eastAsiaTheme="minorHAnsi"/>
          <w:b/>
          <w:bCs/>
          <w:color w:val="000000"/>
          <w:sz w:val="28"/>
          <w:szCs w:val="28"/>
        </w:rPr>
        <w:t>3. Chủ đầu tư</w:t>
      </w:r>
    </w:p>
    <w:p>
      <w:pPr>
        <w:widowControl/>
        <w:adjustRightInd w:val="0"/>
        <w:spacing w:line="340" w:lineRule="exact"/>
        <w:ind w:firstLine="567"/>
        <w:jc w:val="both"/>
        <w:rPr>
          <w:rFonts w:eastAsiaTheme="minorHAnsi"/>
          <w:color w:val="000000"/>
          <w:sz w:val="28"/>
          <w:szCs w:val="28"/>
        </w:rPr>
      </w:pPr>
      <w:r>
        <w:rPr>
          <w:rFonts w:eastAsiaTheme="minorHAnsi"/>
          <w:color w:val="000000"/>
          <w:sz w:val="28"/>
          <w:szCs w:val="28"/>
        </w:rPr>
        <w:t>- Phối hợp với UBND phường, phòng chuyên môn và các cơ quan liên quan rà soát, xây dựng kế hoạch phối hợp thực hiện tập trung cao triển khai công tác bồi thường GPMB dự án; thực hiện đúng các quy trình, thủ tục, đầy đủ các nội dung công việc để triển khai thực hiện dự án đảm bảo tiến độ đề ra.</w:t>
      </w:r>
    </w:p>
    <w:p>
      <w:pPr>
        <w:widowControl/>
        <w:adjustRightInd w:val="0"/>
        <w:spacing w:line="340" w:lineRule="exact"/>
        <w:ind w:firstLine="567"/>
        <w:jc w:val="both"/>
        <w:rPr>
          <w:rFonts w:eastAsiaTheme="minorHAnsi"/>
          <w:color w:val="000000"/>
          <w:sz w:val="28"/>
          <w:szCs w:val="28"/>
        </w:rPr>
      </w:pPr>
      <w:r>
        <w:rPr>
          <w:rFonts w:eastAsiaTheme="minorHAnsi"/>
          <w:color w:val="000000"/>
          <w:sz w:val="28"/>
          <w:szCs w:val="28"/>
        </w:rPr>
        <w:t xml:space="preserve">- Chuẩn bị đầy đủ kinh phí, phương tiện, máy móc sẵn sàng thực hiện chi trả tiền bồi thường, hỗ trợ ngay sau khi phương án BT GPMB được phê duyệt và tổ chức thực hiện các nội dung thuộc trách nhiệm, thẩm quyền theo quy định. </w:t>
      </w:r>
    </w:p>
    <w:p>
      <w:pPr>
        <w:spacing w:line="340" w:lineRule="exact"/>
        <w:ind w:firstLine="567"/>
        <w:jc w:val="both"/>
        <w:rPr>
          <w:rFonts w:eastAsiaTheme="minorHAnsi"/>
          <w:color w:val="000000"/>
          <w:sz w:val="28"/>
          <w:szCs w:val="28"/>
        </w:rPr>
      </w:pPr>
      <w:r>
        <w:rPr>
          <w:rFonts w:eastAsiaTheme="minorHAnsi"/>
          <w:color w:val="000000"/>
          <w:sz w:val="28"/>
          <w:szCs w:val="28"/>
        </w:rPr>
        <w:t>Đề nghị các cơ quan, đơn vị, Chủ đầu tư dự án nghiêm túc, tập trung triển khai thực hiện./.</w:t>
      </w:r>
    </w:p>
    <w:p>
      <w:pPr>
        <w:ind w:firstLine="851"/>
        <w:jc w:val="both"/>
        <w:rPr>
          <w:rFonts w:eastAsiaTheme="minorHAnsi"/>
          <w:sz w:val="16"/>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trPr>
          <w:trHeight w:val="2875"/>
        </w:trPr>
        <w:tc>
          <w:tcPr>
            <w:tcW w:w="5103" w:type="dxa"/>
          </w:tcPr>
          <w:p>
            <w:pPr>
              <w:jc w:val="both"/>
              <w:rPr>
                <w:b/>
                <w:i/>
                <w:sz w:val="24"/>
                <w:szCs w:val="24"/>
              </w:rPr>
            </w:pPr>
            <w:r>
              <w:rPr>
                <w:b/>
                <w:i/>
                <w:sz w:val="24"/>
                <w:szCs w:val="24"/>
              </w:rPr>
              <w:t>Nơi nhận:</w:t>
            </w:r>
          </w:p>
          <w:p>
            <w:pPr>
              <w:pStyle w:val="Cchdng"/>
              <w:spacing w:before="0" w:line="240" w:lineRule="exact"/>
              <w:ind w:firstLine="0"/>
              <w:rPr>
                <w:rFonts w:ascii="Times New Roman" w:hAnsi="Times New Roman"/>
                <w:sz w:val="22"/>
                <w:szCs w:val="22"/>
                <w:lang w:val="nl-NL"/>
              </w:rPr>
            </w:pPr>
            <w:r>
              <w:rPr>
                <w:rFonts w:ascii="Times New Roman" w:hAnsi="Times New Roman"/>
                <w:sz w:val="22"/>
                <w:szCs w:val="22"/>
                <w:lang w:val="nl-NL"/>
              </w:rPr>
              <w:t>- TT. Đảng uỷ, H</w:t>
            </w:r>
            <w:r>
              <w:rPr>
                <w:rFonts w:ascii="Times New Roman" w:hAnsi="Times New Roman" w:hint="eastAsia"/>
                <w:sz w:val="22"/>
                <w:szCs w:val="22"/>
                <w:lang w:val="nl-NL"/>
              </w:rPr>
              <w:t>Đ</w:t>
            </w:r>
            <w:r>
              <w:rPr>
                <w:rFonts w:ascii="Times New Roman" w:hAnsi="Times New Roman"/>
                <w:sz w:val="22"/>
                <w:szCs w:val="22"/>
                <w:lang w:val="nl-NL"/>
              </w:rPr>
              <w:t>ND phường (để b/c);</w:t>
            </w:r>
          </w:p>
          <w:p>
            <w:pPr>
              <w:pStyle w:val="Cchdng"/>
              <w:spacing w:before="0" w:line="240" w:lineRule="exact"/>
              <w:ind w:firstLine="0"/>
              <w:rPr>
                <w:rFonts w:ascii="Times New Roman" w:hAnsi="Times New Roman"/>
                <w:sz w:val="22"/>
                <w:szCs w:val="22"/>
                <w:lang w:val="nl-NL"/>
              </w:rPr>
            </w:pPr>
            <w:r>
              <w:rPr>
                <w:rFonts w:ascii="Times New Roman" w:hAnsi="Times New Roman"/>
                <w:sz w:val="22"/>
                <w:szCs w:val="22"/>
                <w:lang w:val="nl-NL"/>
              </w:rPr>
              <w:t>- Chủ tịch, các PCT UBND phường;</w:t>
            </w:r>
          </w:p>
          <w:p>
            <w:pPr>
              <w:pStyle w:val="Cchdng"/>
              <w:spacing w:before="0" w:line="240" w:lineRule="exact"/>
              <w:ind w:firstLine="0"/>
              <w:rPr>
                <w:rFonts w:ascii="Times New Roman" w:hAnsi="Times New Roman"/>
                <w:sz w:val="22"/>
                <w:szCs w:val="22"/>
                <w:lang w:val="nl-NL"/>
              </w:rPr>
            </w:pPr>
            <w:r>
              <w:rPr>
                <w:rFonts w:ascii="Times New Roman" w:hAnsi="Times New Roman"/>
                <w:sz w:val="22"/>
                <w:szCs w:val="22"/>
                <w:lang w:val="nl-NL"/>
              </w:rPr>
              <w:t>- Ủy ban MTTQ và các đoàn thể phường (để p/h);</w:t>
            </w:r>
          </w:p>
          <w:p>
            <w:pPr>
              <w:pStyle w:val="Cchdng"/>
              <w:spacing w:before="0" w:line="240" w:lineRule="exact"/>
              <w:ind w:firstLine="0"/>
              <w:rPr>
                <w:rFonts w:ascii="Times New Roman" w:hAnsi="Times New Roman"/>
                <w:sz w:val="22"/>
                <w:szCs w:val="22"/>
                <w:lang w:val="nl-NL"/>
              </w:rPr>
            </w:pPr>
            <w:r>
              <w:rPr>
                <w:rFonts w:ascii="Times New Roman" w:hAnsi="Times New Roman"/>
                <w:sz w:val="22"/>
                <w:szCs w:val="22"/>
                <w:lang w:val="nl-NL"/>
              </w:rPr>
              <w:t>- Phòng KTHTĐT phường (để t/h);</w:t>
            </w:r>
          </w:p>
          <w:p>
            <w:pPr>
              <w:pStyle w:val="Cchdng"/>
              <w:spacing w:before="0" w:line="240" w:lineRule="exact"/>
              <w:ind w:firstLine="0"/>
              <w:rPr>
                <w:rFonts w:ascii="Times New Roman" w:hAnsi="Times New Roman"/>
                <w:sz w:val="22"/>
                <w:szCs w:val="22"/>
                <w:lang w:val="nl-NL"/>
              </w:rPr>
            </w:pPr>
            <w:r>
              <w:rPr>
                <w:rFonts w:ascii="Times New Roman" w:hAnsi="Times New Roman"/>
                <w:sz w:val="22"/>
                <w:szCs w:val="22"/>
                <w:lang w:val="nl-NL"/>
              </w:rPr>
              <w:t>- Phòng VH-XH phường (để đăng tải);</w:t>
            </w:r>
          </w:p>
          <w:p>
            <w:pPr>
              <w:spacing w:line="240" w:lineRule="exact"/>
              <w:jc w:val="both"/>
            </w:pPr>
            <w:r>
              <w:t xml:space="preserve">- </w:t>
            </w:r>
            <w:r>
              <w:rPr>
                <w:color w:val="000000"/>
              </w:rPr>
              <w:t>Ban QLDA DD&amp;PTĐT tỉnh Bắc Ninh số 1</w:t>
            </w:r>
            <w:r>
              <w:t xml:space="preserve"> (để p/h);</w:t>
            </w:r>
          </w:p>
          <w:p>
            <w:pPr>
              <w:spacing w:line="240" w:lineRule="exact"/>
              <w:jc w:val="both"/>
            </w:pPr>
            <w:r>
              <w:t>- Văn phòng HĐND và UBND phường;</w:t>
            </w:r>
          </w:p>
          <w:p>
            <w:pPr>
              <w:spacing w:line="240" w:lineRule="exact"/>
              <w:jc w:val="both"/>
              <w:rPr>
                <w:b/>
                <w:iCs/>
                <w:sz w:val="24"/>
                <w:szCs w:val="24"/>
                <w:vertAlign w:val="subscript"/>
              </w:rPr>
            </w:pPr>
            <w:r>
              <w:rPr>
                <w:lang w:val="nl-NL"/>
              </w:rPr>
              <w:t>- Lưu: VT, HSBT</w:t>
            </w:r>
            <w:r>
              <w:rPr>
                <w:vertAlign w:val="subscript"/>
                <w:lang w:val="nl-NL"/>
              </w:rPr>
              <w:t>Chinh.</w:t>
            </w:r>
          </w:p>
          <w:p>
            <w:pPr>
              <w:jc w:val="both"/>
              <w:rPr>
                <w:sz w:val="24"/>
                <w:szCs w:val="24"/>
              </w:rPr>
            </w:pPr>
          </w:p>
        </w:tc>
        <w:tc>
          <w:tcPr>
            <w:tcW w:w="3969" w:type="dxa"/>
          </w:tcPr>
          <w:p>
            <w:pPr>
              <w:jc w:val="center"/>
              <w:rPr>
                <w:b/>
                <w:sz w:val="26"/>
                <w:szCs w:val="28"/>
              </w:rPr>
            </w:pPr>
            <w:r>
              <w:rPr>
                <w:b/>
                <w:sz w:val="26"/>
                <w:szCs w:val="28"/>
              </w:rPr>
              <w:t>KT. CHỦ TỊCH</w:t>
            </w:r>
          </w:p>
          <w:p>
            <w:pPr>
              <w:jc w:val="center"/>
              <w:rPr>
                <w:b/>
                <w:sz w:val="26"/>
                <w:szCs w:val="28"/>
              </w:rPr>
            </w:pPr>
            <w:r>
              <w:rPr>
                <w:b/>
                <w:sz w:val="26"/>
                <w:szCs w:val="28"/>
              </w:rPr>
              <w:t>PHÓ CHỦ TỊCH</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lang w:val="vi-VN"/>
              </w:rPr>
            </w:pPr>
            <w:r>
              <w:rPr>
                <w:b/>
                <w:sz w:val="28"/>
                <w:szCs w:val="28"/>
              </w:rPr>
              <w:t xml:space="preserve">Nguyễn </w:t>
            </w:r>
            <w:r>
              <w:rPr>
                <w:b/>
                <w:sz w:val="28"/>
                <w:szCs w:val="28"/>
                <w:lang w:val="vi-VN"/>
              </w:rPr>
              <w:t>Quang Dũng</w:t>
            </w:r>
          </w:p>
        </w:tc>
      </w:tr>
      <w:bookmarkEnd w:id="0"/>
    </w:tbl>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pPr>
    </w:p>
    <w:p>
      <w:pPr>
        <w:jc w:val="both"/>
        <w:rPr>
          <w:sz w:val="20"/>
        </w:rPr>
        <w:sectPr>
          <w:pgSz w:w="11906" w:h="16838" w:code="9"/>
          <w:pgMar w:top="1134" w:right="1134" w:bottom="1134" w:left="1701" w:header="720" w:footer="720" w:gutter="0"/>
          <w:cols w:space="720"/>
          <w:docGrid w:linePitch="299"/>
        </w:sectPr>
      </w:pPr>
    </w:p>
    <w:p>
      <w:pPr>
        <w:jc w:val="center"/>
        <w:rPr>
          <w:b/>
          <w:bCs/>
          <w:sz w:val="28"/>
          <w:szCs w:val="28"/>
        </w:rPr>
      </w:pPr>
      <w:r>
        <w:rPr>
          <w:b/>
          <w:bCs/>
          <w:sz w:val="28"/>
          <w:szCs w:val="28"/>
        </w:rPr>
        <w:lastRenderedPageBreak/>
        <w:t>BIỂU KẾ HOẠCH</w:t>
      </w:r>
    </w:p>
    <w:p>
      <w:pPr>
        <w:jc w:val="center"/>
        <w:rPr>
          <w:b/>
          <w:bCs/>
          <w:sz w:val="28"/>
          <w:szCs w:val="28"/>
        </w:rPr>
      </w:pPr>
      <w:r>
        <w:rPr>
          <w:b/>
          <w:sz w:val="28"/>
          <w:szCs w:val="28"/>
        </w:rPr>
        <w:t xml:space="preserve">Thực hiện công tác thu hồi đất, bồi thường, hỗ trợ GPMB dự án: </w:t>
      </w:r>
      <w:r>
        <w:rPr>
          <w:b/>
          <w:bCs/>
          <w:sz w:val="28"/>
          <w:szCs w:val="28"/>
        </w:rPr>
        <w:t>Mở rộng đường Hùng Vương</w:t>
      </w:r>
    </w:p>
    <w:p>
      <w:pPr>
        <w:jc w:val="center"/>
        <w:rPr>
          <w:b/>
          <w:bCs/>
          <w:sz w:val="28"/>
          <w:szCs w:val="28"/>
        </w:rPr>
      </w:pPr>
      <w:r>
        <w:rPr>
          <w:b/>
          <w:bCs/>
          <w:sz w:val="28"/>
          <w:szCs w:val="28"/>
        </w:rPr>
        <w:t>đoạn từ Tòa án tỉnh đến hết cầu Văn Sơn, thành phố Bắc Giang</w:t>
      </w:r>
    </w:p>
    <w:p>
      <w:pPr>
        <w:jc w:val="center"/>
        <w:rPr>
          <w:i/>
          <w:iCs/>
          <w:sz w:val="28"/>
          <w:szCs w:val="28"/>
        </w:rPr>
      </w:pPr>
      <w:r>
        <w:rPr>
          <w:i/>
          <w:iCs/>
          <w:sz w:val="28"/>
          <w:szCs w:val="28"/>
        </w:rPr>
        <w:t>(Kèm theo Kế hoạch số        /KH-UBND ngày      /6/2026 của Chủ tịch UBND phường Tân Tiến)</w:t>
      </w:r>
    </w:p>
    <w:p>
      <w:pPr>
        <w:jc w:val="both"/>
        <w:rPr>
          <w:i/>
          <w:iCs/>
          <w:sz w:val="20"/>
        </w:rPr>
      </w:pPr>
      <w:r>
        <w:rPr>
          <w:sz w:val="20"/>
        </w:rPr>
        <w:pict>
          <v:shape id="AutoShape 5" o:spid="_x0000_s1029" type="#_x0000_t32" style="position:absolute;left:0;text-align:left;margin-left:311.4pt;margin-top:.4pt;width:113.4pt;height:0;z-index:4875985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"/>
        </w:pic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585"/>
        <w:gridCol w:w="2175"/>
        <w:gridCol w:w="2244"/>
        <w:gridCol w:w="2304"/>
        <w:gridCol w:w="2313"/>
        <w:gridCol w:w="717"/>
      </w:tblGrid>
      <w:tr>
        <w:trPr>
          <w:trHeight w:val="20"/>
          <w:tblHeader/>
          <w:jc w:val="center"/>
        </w:trPr>
        <w:tc>
          <w:tcPr>
            <w:tcW w:w="201" w:type="pct"/>
            <w:vAlign w:val="center"/>
          </w:tcPr>
          <w:p>
            <w:pPr>
              <w:jc w:val="both"/>
              <w:rPr>
                <w:b/>
                <w:lang w:val="nl-NL"/>
              </w:rPr>
            </w:pPr>
            <w:r>
              <w:rPr>
                <w:b/>
                <w:lang w:val="nl-NL"/>
              </w:rPr>
              <w:t>TT</w:t>
            </w:r>
          </w:p>
        </w:tc>
        <w:tc>
          <w:tcPr>
            <w:tcW w:w="1534" w:type="pct"/>
            <w:vAlign w:val="center"/>
          </w:tcPr>
          <w:p>
            <w:pPr>
              <w:jc w:val="center"/>
              <w:rPr>
                <w:b/>
                <w:lang w:val="nl-NL"/>
              </w:rPr>
            </w:pPr>
            <w:r>
              <w:rPr>
                <w:b/>
                <w:lang w:val="nl-NL"/>
              </w:rPr>
              <w:t>Nội dung công việc BTGPMB</w:t>
            </w:r>
          </w:p>
        </w:tc>
        <w:tc>
          <w:tcPr>
            <w:tcW w:w="728" w:type="pct"/>
            <w:vAlign w:val="center"/>
          </w:tcPr>
          <w:p>
            <w:pPr>
              <w:jc w:val="center"/>
              <w:rPr>
                <w:b/>
                <w:lang w:val="nl-NL"/>
              </w:rPr>
            </w:pPr>
            <w:r>
              <w:rPr>
                <w:b/>
                <w:lang w:val="nl-NL"/>
              </w:rPr>
              <w:t>Đơn vị chủ trì</w:t>
            </w:r>
          </w:p>
        </w:tc>
        <w:tc>
          <w:tcPr>
            <w:tcW w:w="751" w:type="pct"/>
            <w:vAlign w:val="center"/>
          </w:tcPr>
          <w:p>
            <w:pPr>
              <w:jc w:val="center"/>
              <w:rPr>
                <w:b/>
                <w:lang w:val="nl-NL"/>
              </w:rPr>
            </w:pPr>
            <w:r>
              <w:rPr>
                <w:b/>
                <w:lang w:val="nl-NL"/>
              </w:rPr>
              <w:t>Đơn vị phối hợp</w:t>
            </w:r>
          </w:p>
        </w:tc>
        <w:tc>
          <w:tcPr>
            <w:tcW w:w="771" w:type="pct"/>
            <w:vAlign w:val="center"/>
          </w:tcPr>
          <w:p>
            <w:pPr>
              <w:jc w:val="center"/>
              <w:rPr>
                <w:b/>
                <w:lang w:val="nl-NL"/>
              </w:rPr>
            </w:pPr>
            <w:r>
              <w:rPr>
                <w:b/>
                <w:lang w:val="nl-NL"/>
              </w:rPr>
              <w:t>Thời gian thực hiện xong</w:t>
            </w:r>
          </w:p>
        </w:tc>
        <w:tc>
          <w:tcPr>
            <w:tcW w:w="774" w:type="pct"/>
            <w:vAlign w:val="center"/>
          </w:tcPr>
          <w:p>
            <w:pPr>
              <w:jc w:val="both"/>
              <w:rPr>
                <w:b/>
                <w:lang w:val="nl-NL"/>
              </w:rPr>
            </w:pPr>
            <w:r>
              <w:rPr>
                <w:b/>
                <w:lang w:val="nl-NL"/>
              </w:rPr>
              <w:t>Địa điểm thực hiện</w:t>
            </w:r>
          </w:p>
        </w:tc>
        <w:tc>
          <w:tcPr>
            <w:tcW w:w="240" w:type="pct"/>
            <w:vAlign w:val="center"/>
          </w:tcPr>
          <w:p>
            <w:pPr>
              <w:jc w:val="both"/>
              <w:rPr>
                <w:b/>
                <w:lang w:val="nl-NL"/>
              </w:rPr>
            </w:pPr>
            <w:r>
              <w:rPr>
                <w:b/>
                <w:lang w:val="nl-NL"/>
              </w:rPr>
              <w:t>Ghi chú</w:t>
            </w:r>
          </w:p>
        </w:tc>
      </w:tr>
      <w:tr>
        <w:trPr>
          <w:trHeight w:val="20"/>
          <w:jc w:val="center"/>
        </w:trPr>
        <w:tc>
          <w:tcPr>
            <w:tcW w:w="201" w:type="pct"/>
            <w:vAlign w:val="center"/>
          </w:tcPr>
          <w:p>
            <w:pPr>
              <w:jc w:val="center"/>
            </w:pPr>
            <w:r>
              <w:t>1</w:t>
            </w:r>
          </w:p>
        </w:tc>
        <w:tc>
          <w:tcPr>
            <w:tcW w:w="1534" w:type="pct"/>
            <w:vAlign w:val="center"/>
          </w:tcPr>
          <w:p>
            <w:pPr>
              <w:jc w:val="both"/>
            </w:pPr>
            <w:r>
              <w:t xml:space="preserve">Trích lục bản đồ địa chính và giao mốc thực địa </w:t>
            </w:r>
          </w:p>
        </w:tc>
        <w:tc>
          <w:tcPr>
            <w:tcW w:w="728" w:type="pct"/>
            <w:vAlign w:val="center"/>
          </w:tcPr>
          <w:p>
            <w:r>
              <w:t>Chủ đầu tư,</w:t>
            </w:r>
          </w:p>
          <w:p>
            <w:r>
              <w:t>UBND phường</w:t>
            </w:r>
          </w:p>
        </w:tc>
        <w:tc>
          <w:tcPr>
            <w:tcW w:w="751" w:type="pct"/>
            <w:vAlign w:val="center"/>
          </w:tcPr>
          <w:p>
            <w:r>
              <w:t>UBMTTQ phường,</w:t>
            </w:r>
          </w:p>
          <w:p>
            <w:r>
              <w:t>Tổ dân phố</w:t>
            </w:r>
          </w:p>
        </w:tc>
        <w:tc>
          <w:tcPr>
            <w:tcW w:w="771" w:type="pct"/>
            <w:vAlign w:val="center"/>
          </w:tcPr>
          <w:p>
            <w:pPr>
              <w:jc w:val="both"/>
            </w:pPr>
            <w:r>
              <w:t>Trước ngày 20/5/2026</w:t>
            </w:r>
          </w:p>
        </w:tc>
        <w:tc>
          <w:tcPr>
            <w:tcW w:w="774" w:type="pct"/>
            <w:vAlign w:val="center"/>
          </w:tcPr>
          <w:p>
            <w:pPr>
              <w:jc w:val="both"/>
            </w:pPr>
            <w:r>
              <w:t>Thực địa khu đất thu hồi</w:t>
            </w:r>
          </w:p>
        </w:tc>
        <w:tc>
          <w:tcPr>
            <w:tcW w:w="240" w:type="pct"/>
            <w:vAlign w:val="center"/>
          </w:tcPr>
          <w:p>
            <w:pPr>
              <w:jc w:val="both"/>
            </w:pPr>
          </w:p>
        </w:tc>
      </w:tr>
      <w:tr>
        <w:trPr>
          <w:trHeight w:val="20"/>
          <w:jc w:val="center"/>
        </w:trPr>
        <w:tc>
          <w:tcPr>
            <w:tcW w:w="201" w:type="pct"/>
            <w:vAlign w:val="center"/>
          </w:tcPr>
          <w:p>
            <w:pPr>
              <w:jc w:val="center"/>
            </w:pPr>
            <w:r>
              <w:t>2</w:t>
            </w:r>
          </w:p>
        </w:tc>
        <w:tc>
          <w:tcPr>
            <w:tcW w:w="1534" w:type="pct"/>
            <w:vAlign w:val="center"/>
          </w:tcPr>
          <w:p>
            <w:pPr>
              <w:jc w:val="both"/>
            </w:pPr>
            <w:r>
              <w:t>Điều tra quy chủ xác định số hộ bị ảnh hưởng, số diện tích và loại đất dự kiến thu hồi</w:t>
            </w:r>
          </w:p>
        </w:tc>
        <w:tc>
          <w:tcPr>
            <w:tcW w:w="728" w:type="pct"/>
            <w:vAlign w:val="center"/>
          </w:tcPr>
          <w:p>
            <w:r>
              <w:t>Phòng KTHTĐT</w:t>
            </w:r>
          </w:p>
        </w:tc>
        <w:tc>
          <w:tcPr>
            <w:tcW w:w="751" w:type="pct"/>
            <w:vAlign w:val="center"/>
          </w:tcPr>
          <w:p>
            <w:r>
              <w:t>Chủ đầu tư</w:t>
            </w:r>
          </w:p>
        </w:tc>
        <w:tc>
          <w:tcPr>
            <w:tcW w:w="771" w:type="pct"/>
            <w:vAlign w:val="center"/>
          </w:tcPr>
          <w:p>
            <w:pPr>
              <w:jc w:val="both"/>
            </w:pPr>
            <w:r>
              <w:t>Trước ngày 29/5/2026</w:t>
            </w:r>
          </w:p>
        </w:tc>
        <w:tc>
          <w:tcPr>
            <w:tcW w:w="774" w:type="pct"/>
            <w:vAlign w:val="center"/>
          </w:tcPr>
          <w:p>
            <w:pPr>
              <w:jc w:val="both"/>
            </w:pPr>
            <w:r>
              <w:t>Tại nhà văn hóa TDP</w:t>
            </w:r>
          </w:p>
        </w:tc>
        <w:tc>
          <w:tcPr>
            <w:tcW w:w="240" w:type="pct"/>
            <w:vAlign w:val="center"/>
          </w:tcPr>
          <w:p>
            <w:pPr>
              <w:jc w:val="both"/>
            </w:pPr>
          </w:p>
        </w:tc>
      </w:tr>
      <w:tr>
        <w:trPr>
          <w:trHeight w:val="20"/>
          <w:jc w:val="center"/>
        </w:trPr>
        <w:tc>
          <w:tcPr>
            <w:tcW w:w="201" w:type="pct"/>
            <w:vAlign w:val="center"/>
          </w:tcPr>
          <w:p>
            <w:pPr>
              <w:jc w:val="center"/>
            </w:pPr>
            <w:r>
              <w:t>3</w:t>
            </w:r>
          </w:p>
        </w:tc>
        <w:tc>
          <w:tcPr>
            <w:tcW w:w="1534" w:type="pct"/>
            <w:vAlign w:val="center"/>
          </w:tcPr>
          <w:p>
            <w:pPr>
              <w:jc w:val="both"/>
            </w:pPr>
            <w:r>
              <w:t>Tổ chức họp với người có đất trong khu vực thu hồi để phổ biến, tiếp nhận ý kiến</w:t>
            </w:r>
          </w:p>
        </w:tc>
        <w:tc>
          <w:tcPr>
            <w:tcW w:w="728" w:type="pct"/>
            <w:vAlign w:val="center"/>
          </w:tcPr>
          <w:p>
            <w:r>
              <w:t>Hội đồng BTGPMB</w:t>
            </w:r>
          </w:p>
        </w:tc>
        <w:tc>
          <w:tcPr>
            <w:tcW w:w="751" w:type="pct"/>
            <w:vAlign w:val="center"/>
          </w:tcPr>
          <w:p>
            <w:r>
              <w:t>Chủ đầu tư, UBMTTQ phường, Tổ dân phố</w:t>
            </w:r>
          </w:p>
        </w:tc>
        <w:tc>
          <w:tcPr>
            <w:tcW w:w="771" w:type="pct"/>
            <w:vAlign w:val="center"/>
          </w:tcPr>
          <w:p>
            <w:pPr>
              <w:jc w:val="both"/>
            </w:pPr>
            <w:r>
              <w:t>Trước ngày 02/6/2026</w:t>
            </w:r>
          </w:p>
        </w:tc>
        <w:tc>
          <w:tcPr>
            <w:tcW w:w="774" w:type="pct"/>
            <w:vAlign w:val="center"/>
          </w:tcPr>
          <w:p>
            <w:pPr>
              <w:jc w:val="both"/>
            </w:pPr>
            <w:r>
              <w:t>Tại UBND phường</w:t>
            </w:r>
          </w:p>
        </w:tc>
        <w:tc>
          <w:tcPr>
            <w:tcW w:w="240" w:type="pct"/>
            <w:vAlign w:val="center"/>
          </w:tcPr>
          <w:p>
            <w:pPr>
              <w:jc w:val="both"/>
            </w:pPr>
          </w:p>
        </w:tc>
      </w:tr>
      <w:tr>
        <w:trPr>
          <w:trHeight w:val="20"/>
          <w:jc w:val="center"/>
        </w:trPr>
        <w:tc>
          <w:tcPr>
            <w:tcW w:w="201" w:type="pct"/>
            <w:vAlign w:val="center"/>
          </w:tcPr>
          <w:p>
            <w:pPr>
              <w:jc w:val="center"/>
            </w:pPr>
            <w:r>
              <w:t>4</w:t>
            </w:r>
          </w:p>
        </w:tc>
        <w:tc>
          <w:tcPr>
            <w:tcW w:w="1534" w:type="pct"/>
            <w:vAlign w:val="center"/>
          </w:tcPr>
          <w:p>
            <w:pPr>
              <w:jc w:val="both"/>
            </w:pPr>
            <w:r>
              <w:t>Ban hành Thông báo thu hồi đất</w:t>
            </w:r>
          </w:p>
        </w:tc>
        <w:tc>
          <w:tcPr>
            <w:tcW w:w="728" w:type="pct"/>
            <w:vAlign w:val="center"/>
          </w:tcPr>
          <w:p>
            <w:r>
              <w:t>Phòng KTHTĐT</w:t>
            </w:r>
          </w:p>
        </w:tc>
        <w:tc>
          <w:tcPr>
            <w:tcW w:w="751" w:type="pct"/>
            <w:vAlign w:val="center"/>
          </w:tcPr>
          <w:p>
            <w:r>
              <w:t>Hội đồng BTGPMB,</w:t>
            </w:r>
          </w:p>
          <w:p>
            <w:r>
              <w:t>UBND phường</w:t>
            </w:r>
          </w:p>
        </w:tc>
        <w:tc>
          <w:tcPr>
            <w:tcW w:w="771" w:type="pct"/>
            <w:vAlign w:val="center"/>
          </w:tcPr>
          <w:p>
            <w:pPr>
              <w:jc w:val="both"/>
            </w:pPr>
            <w:r>
              <w:t>Trước ngày 08/6/2025</w:t>
            </w:r>
          </w:p>
        </w:tc>
        <w:tc>
          <w:tcPr>
            <w:tcW w:w="774" w:type="pct"/>
            <w:vAlign w:val="center"/>
          </w:tcPr>
          <w:p/>
        </w:tc>
        <w:tc>
          <w:tcPr>
            <w:tcW w:w="240" w:type="pct"/>
            <w:vAlign w:val="center"/>
          </w:tcPr>
          <w:p>
            <w:pPr>
              <w:jc w:val="both"/>
            </w:pPr>
          </w:p>
        </w:tc>
      </w:tr>
      <w:tr>
        <w:trPr>
          <w:trHeight w:val="20"/>
          <w:jc w:val="center"/>
        </w:trPr>
        <w:tc>
          <w:tcPr>
            <w:tcW w:w="201" w:type="pct"/>
            <w:vAlign w:val="center"/>
          </w:tcPr>
          <w:p>
            <w:pPr>
              <w:jc w:val="both"/>
            </w:pPr>
            <w:r>
              <w:t xml:space="preserve">  5</w:t>
            </w:r>
          </w:p>
        </w:tc>
        <w:tc>
          <w:tcPr>
            <w:tcW w:w="1534" w:type="pct"/>
            <w:vAlign w:val="center"/>
          </w:tcPr>
          <w:p>
            <w:pPr>
              <w:jc w:val="both"/>
            </w:pPr>
            <w:r>
              <w:t>Việc gửi thông báo thu hồi đất, kế hoạch thu hồi đất; niêm yết công khai thông báo thu hồi đất</w:t>
            </w:r>
          </w:p>
        </w:tc>
        <w:tc>
          <w:tcPr>
            <w:tcW w:w="728" w:type="pct"/>
            <w:vAlign w:val="center"/>
          </w:tcPr>
          <w:p>
            <w:r>
              <w:t>UBND phường</w:t>
            </w:r>
          </w:p>
        </w:tc>
        <w:tc>
          <w:tcPr>
            <w:tcW w:w="751" w:type="pct"/>
            <w:vAlign w:val="center"/>
          </w:tcPr>
          <w:p>
            <w:r>
              <w:t>Phòng KTHTĐT</w:t>
            </w:r>
            <w:r>
              <w:t>,</w:t>
            </w:r>
          </w:p>
          <w:p>
            <w:r>
              <w:t>Tổ dân phố</w:t>
            </w:r>
          </w:p>
        </w:tc>
        <w:tc>
          <w:tcPr>
            <w:tcW w:w="771" w:type="pct"/>
            <w:vAlign w:val="center"/>
          </w:tcPr>
          <w:p>
            <w:pPr>
              <w:jc w:val="both"/>
            </w:pPr>
            <w:r>
              <w:t>Trước ngày 09/6/2025</w:t>
            </w:r>
          </w:p>
        </w:tc>
        <w:tc>
          <w:tcPr>
            <w:tcW w:w="774" w:type="pct"/>
            <w:vAlign w:val="center"/>
          </w:tcPr>
          <w:p>
            <w:pPr>
              <w:jc w:val="both"/>
            </w:pPr>
            <w:r>
              <w:t>Niêm yết công khai TB thu hồi đất tại UBND phường và nhà văn hóa  TDP</w:t>
            </w:r>
          </w:p>
        </w:tc>
        <w:tc>
          <w:tcPr>
            <w:tcW w:w="240" w:type="pct"/>
            <w:vAlign w:val="center"/>
          </w:tcPr>
          <w:p>
            <w:pPr>
              <w:jc w:val="both"/>
            </w:pPr>
          </w:p>
        </w:tc>
      </w:tr>
      <w:tr>
        <w:trPr>
          <w:trHeight w:val="20"/>
          <w:jc w:val="center"/>
        </w:trPr>
        <w:tc>
          <w:tcPr>
            <w:tcW w:w="201" w:type="pct"/>
            <w:vAlign w:val="center"/>
          </w:tcPr>
          <w:p>
            <w:pPr>
              <w:jc w:val="center"/>
            </w:pPr>
            <w:r>
              <w:t>6</w:t>
            </w:r>
          </w:p>
        </w:tc>
        <w:tc>
          <w:tcPr>
            <w:tcW w:w="1534" w:type="pct"/>
            <w:vAlign w:val="center"/>
          </w:tcPr>
          <w:p>
            <w:pPr>
              <w:jc w:val="both"/>
            </w:pPr>
            <w:r>
              <w:rPr>
                <w:spacing w:val="-6"/>
              </w:rPr>
              <w:t xml:space="preserve">Thực hiện điều tra, khảo sát, ghi nhận hiện trạng, đo đạc, kiểm đếm, thống kê, phân loại diện tích đất thu hồi và tài sản gắn liền với đất thu hồi với các hộ </w:t>
            </w:r>
          </w:p>
        </w:tc>
        <w:tc>
          <w:tcPr>
            <w:tcW w:w="728" w:type="pct"/>
            <w:vAlign w:val="center"/>
          </w:tcPr>
          <w:p>
            <w:r>
              <w:t>Hội đồng BTGPMB</w:t>
            </w:r>
          </w:p>
        </w:tc>
        <w:tc>
          <w:tcPr>
            <w:tcW w:w="751" w:type="pct"/>
            <w:vAlign w:val="center"/>
          </w:tcPr>
          <w:p>
            <w:r>
              <w:t>Tổ dân phố</w:t>
            </w:r>
          </w:p>
        </w:tc>
        <w:tc>
          <w:tcPr>
            <w:tcW w:w="771" w:type="pct"/>
            <w:vAlign w:val="center"/>
          </w:tcPr>
          <w:p>
            <w:pPr>
              <w:jc w:val="both"/>
            </w:pPr>
            <w:r>
              <w:t>Từ ngày 10/6/2026 đến ngày 15/6/2026</w:t>
            </w:r>
          </w:p>
        </w:tc>
        <w:tc>
          <w:tcPr>
            <w:tcW w:w="774" w:type="pct"/>
            <w:vAlign w:val="center"/>
          </w:tcPr>
          <w:p>
            <w:pPr>
              <w:jc w:val="both"/>
              <w:rPr>
                <w:highlight w:val="yellow"/>
              </w:rPr>
            </w:pPr>
            <w:r>
              <w:t>Thực địa khu đất thu hồi</w:t>
            </w:r>
          </w:p>
        </w:tc>
        <w:tc>
          <w:tcPr>
            <w:tcW w:w="240" w:type="pct"/>
            <w:vAlign w:val="center"/>
          </w:tcPr>
          <w:p>
            <w:pPr>
              <w:jc w:val="both"/>
            </w:pPr>
          </w:p>
        </w:tc>
      </w:tr>
      <w:tr>
        <w:trPr>
          <w:trHeight w:val="396"/>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rPr>
                <w:b/>
              </w:rPr>
              <w:t>I</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rPr>
                <w:b/>
              </w:rPr>
              <w:t>Đối với những hộ phối hợp kê khai, kiểm đếm</w:t>
            </w:r>
          </w:p>
        </w:tc>
        <w:tc>
          <w:tcPr>
            <w:tcW w:w="728" w:type="pct"/>
            <w:tcBorders>
              <w:top w:val="single" w:sz="4" w:space="0" w:color="auto"/>
              <w:left w:val="single" w:sz="4" w:space="0" w:color="auto"/>
              <w:bottom w:val="single" w:sz="4" w:space="0" w:color="auto"/>
              <w:right w:val="single" w:sz="4" w:space="0" w:color="auto"/>
            </w:tcBorders>
            <w:vAlign w:val="center"/>
          </w:tcPr>
          <w:p/>
        </w:tc>
        <w:tc>
          <w:tcPr>
            <w:tcW w:w="751" w:type="pct"/>
            <w:tcBorders>
              <w:top w:val="single" w:sz="4" w:space="0" w:color="auto"/>
              <w:left w:val="single" w:sz="4" w:space="0" w:color="auto"/>
              <w:bottom w:val="single" w:sz="4" w:space="0" w:color="auto"/>
              <w:right w:val="single" w:sz="4" w:space="0" w:color="auto"/>
            </w:tcBorders>
            <w:vAlign w:val="center"/>
          </w:tcPr>
          <w:p/>
        </w:tc>
        <w:tc>
          <w:tcPr>
            <w:tcW w:w="771" w:type="pct"/>
            <w:tcBorders>
              <w:top w:val="single" w:sz="4" w:space="0" w:color="auto"/>
              <w:left w:val="single" w:sz="4" w:space="0" w:color="auto"/>
              <w:bottom w:val="single" w:sz="4" w:space="0" w:color="auto"/>
              <w:right w:val="single" w:sz="4" w:space="0" w:color="auto"/>
            </w:tcBorders>
            <w:vAlign w:val="center"/>
          </w:tcPr>
          <w:p>
            <w:pPr>
              <w:jc w:val="both"/>
            </w:pPr>
          </w:p>
        </w:tc>
        <w:tc>
          <w:tcPr>
            <w:tcW w:w="774" w:type="pct"/>
            <w:tcBorders>
              <w:top w:val="single" w:sz="4" w:space="0" w:color="auto"/>
              <w:left w:val="single" w:sz="4" w:space="0" w:color="auto"/>
              <w:bottom w:val="single" w:sz="4" w:space="0" w:color="auto"/>
              <w:right w:val="single" w:sz="4" w:space="0" w:color="auto"/>
            </w:tcBorders>
            <w:vAlign w:val="center"/>
          </w:tcP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7</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Xác định nguồn gốc đất thu hồi và tài sản gắn liền với đất thu hồi; xác định người có quyền lợi và nghĩa vụ liên quan; các thông tin khác có liên quan.</w:t>
            </w:r>
          </w:p>
        </w:tc>
        <w:tc>
          <w:tcPr>
            <w:tcW w:w="728" w:type="pct"/>
            <w:tcBorders>
              <w:top w:val="single" w:sz="4" w:space="0" w:color="auto"/>
              <w:left w:val="single" w:sz="4" w:space="0" w:color="auto"/>
              <w:bottom w:val="single" w:sz="4" w:space="0" w:color="auto"/>
              <w:right w:val="single" w:sz="4" w:space="0" w:color="auto"/>
            </w:tcBorders>
            <w:vAlign w:val="center"/>
          </w:tcPr>
          <w:p>
            <w:r>
              <w:t>UBND phường</w:t>
            </w:r>
          </w:p>
        </w:tc>
        <w:tc>
          <w:tcPr>
            <w:tcW w:w="751" w:type="pct"/>
            <w:tcBorders>
              <w:top w:val="single" w:sz="4" w:space="0" w:color="auto"/>
              <w:left w:val="single" w:sz="4" w:space="0" w:color="auto"/>
              <w:bottom w:val="single" w:sz="4" w:space="0" w:color="auto"/>
              <w:right w:val="single" w:sz="4" w:space="0" w:color="auto"/>
            </w:tcBorders>
            <w:vAlign w:val="center"/>
          </w:tcPr>
          <w:p>
            <w:r>
              <w:t xml:space="preserve">Hội đồng BTGPMB, </w:t>
            </w:r>
            <w:r>
              <w:t>Tổ dân phố</w:t>
            </w: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Trước ngày 30/6/2026</w:t>
            </w:r>
          </w:p>
        </w:tc>
        <w:tc>
          <w:tcPr>
            <w:tcW w:w="774" w:type="pct"/>
            <w:tcBorders>
              <w:top w:val="single" w:sz="4" w:space="0" w:color="auto"/>
              <w:left w:val="single" w:sz="4" w:space="0" w:color="auto"/>
              <w:bottom w:val="single" w:sz="4" w:space="0" w:color="auto"/>
              <w:right w:val="single" w:sz="4" w:space="0" w:color="auto"/>
            </w:tcBorders>
            <w:vAlign w:val="center"/>
          </w:tcPr>
          <w:p>
            <w:r>
              <w:t>Tại TDP</w:t>
            </w: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8</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Lập, thẩm định, phê duyệt phương án bồi thường, hỗ trợ</w:t>
            </w:r>
          </w:p>
        </w:tc>
        <w:tc>
          <w:tcPr>
            <w:tcW w:w="728" w:type="pct"/>
            <w:tcBorders>
              <w:top w:val="single" w:sz="4" w:space="0" w:color="auto"/>
              <w:left w:val="single" w:sz="4" w:space="0" w:color="auto"/>
              <w:bottom w:val="single" w:sz="4" w:space="0" w:color="auto"/>
              <w:right w:val="single" w:sz="4" w:space="0" w:color="auto"/>
            </w:tcBorders>
            <w:vAlign w:val="center"/>
          </w:tcPr>
          <w:p/>
        </w:tc>
        <w:tc>
          <w:tcPr>
            <w:tcW w:w="751" w:type="pct"/>
            <w:tcBorders>
              <w:top w:val="single" w:sz="4" w:space="0" w:color="auto"/>
              <w:left w:val="single" w:sz="4" w:space="0" w:color="auto"/>
              <w:bottom w:val="single" w:sz="4" w:space="0" w:color="auto"/>
              <w:right w:val="single" w:sz="4" w:space="0" w:color="auto"/>
            </w:tcBorders>
            <w:vAlign w:val="center"/>
          </w:tcPr>
          <w:p/>
        </w:tc>
        <w:tc>
          <w:tcPr>
            <w:tcW w:w="771" w:type="pct"/>
            <w:tcBorders>
              <w:top w:val="single" w:sz="4" w:space="0" w:color="auto"/>
              <w:left w:val="single" w:sz="4" w:space="0" w:color="auto"/>
              <w:bottom w:val="single" w:sz="4" w:space="0" w:color="auto"/>
              <w:right w:val="single" w:sz="4" w:space="0" w:color="auto"/>
            </w:tcBorders>
            <w:vAlign w:val="center"/>
          </w:tcPr>
          <w:p>
            <w:pPr>
              <w:jc w:val="both"/>
            </w:pPr>
          </w:p>
        </w:tc>
        <w:tc>
          <w:tcPr>
            <w:tcW w:w="774" w:type="pct"/>
            <w:tcBorders>
              <w:top w:val="single" w:sz="4" w:space="0" w:color="auto"/>
              <w:left w:val="single" w:sz="4" w:space="0" w:color="auto"/>
              <w:bottom w:val="single" w:sz="4" w:space="0" w:color="auto"/>
              <w:right w:val="single" w:sz="4" w:space="0" w:color="auto"/>
            </w:tcBorders>
            <w:vAlign w:val="center"/>
          </w:tcPr>
          <w:p>
            <w:pPr>
              <w:jc w:val="both"/>
            </w:pP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8.1</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Lập phương án bồi thường, hỗ trợ</w:t>
            </w:r>
          </w:p>
        </w:tc>
        <w:tc>
          <w:tcPr>
            <w:tcW w:w="728" w:type="pct"/>
            <w:tcBorders>
              <w:top w:val="single" w:sz="4" w:space="0" w:color="auto"/>
              <w:left w:val="single" w:sz="4" w:space="0" w:color="auto"/>
              <w:bottom w:val="single" w:sz="4" w:space="0" w:color="auto"/>
              <w:right w:val="single" w:sz="4" w:space="0" w:color="auto"/>
            </w:tcBorders>
          </w:tcPr>
          <w:p>
            <w:r>
              <w:t>Hội đồng BTGPMB</w:t>
            </w:r>
          </w:p>
        </w:tc>
        <w:tc>
          <w:tcPr>
            <w:tcW w:w="751" w:type="pct"/>
            <w:tcBorders>
              <w:top w:val="single" w:sz="4" w:space="0" w:color="auto"/>
              <w:left w:val="single" w:sz="4" w:space="0" w:color="auto"/>
              <w:bottom w:val="single" w:sz="4" w:space="0" w:color="auto"/>
              <w:right w:val="single" w:sz="4" w:space="0" w:color="auto"/>
            </w:tcBorders>
          </w:tcPr>
          <w:p>
            <w:r>
              <w:t>Phòng KTHTĐT</w:t>
            </w: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Trước ngày 10/7/2026</w:t>
            </w:r>
          </w:p>
        </w:tc>
        <w:tc>
          <w:tcPr>
            <w:tcW w:w="774" w:type="pct"/>
            <w:tcBorders>
              <w:top w:val="single" w:sz="4" w:space="0" w:color="auto"/>
              <w:left w:val="single" w:sz="4" w:space="0" w:color="auto"/>
              <w:bottom w:val="single" w:sz="4" w:space="0" w:color="auto"/>
              <w:right w:val="single" w:sz="4" w:space="0" w:color="auto"/>
            </w:tcBorders>
            <w:vAlign w:val="center"/>
          </w:tcPr>
          <w:p>
            <w:pPr>
              <w:jc w:val="both"/>
            </w:pP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8.2</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Niêm yết phương án bồi thường, hỗ trợ</w:t>
            </w:r>
          </w:p>
        </w:tc>
        <w:tc>
          <w:tcPr>
            <w:tcW w:w="728" w:type="pct"/>
            <w:tcBorders>
              <w:top w:val="single" w:sz="4" w:space="0" w:color="auto"/>
              <w:left w:val="single" w:sz="4" w:space="0" w:color="auto"/>
              <w:bottom w:val="single" w:sz="4" w:space="0" w:color="auto"/>
              <w:right w:val="single" w:sz="4" w:space="0" w:color="auto"/>
            </w:tcBorders>
          </w:tcPr>
          <w:p>
            <w:r>
              <w:t>Hội đồng BTGPMB</w:t>
            </w:r>
          </w:p>
        </w:tc>
        <w:tc>
          <w:tcPr>
            <w:tcW w:w="751" w:type="pct"/>
            <w:tcBorders>
              <w:top w:val="single" w:sz="4" w:space="0" w:color="auto"/>
              <w:left w:val="single" w:sz="4" w:space="0" w:color="auto"/>
              <w:bottom w:val="single" w:sz="4" w:space="0" w:color="auto"/>
              <w:right w:val="single" w:sz="4" w:space="0" w:color="auto"/>
            </w:tcBorders>
          </w:tcPr>
          <w:p>
            <w:r>
              <w:t xml:space="preserve">UBND phường, </w:t>
            </w:r>
          </w:p>
          <w:p>
            <w:r>
              <w:t>Tổ dân phố</w:t>
            </w: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Từ ngày 12/7/2026 đến ngày 22/7/2026</w:t>
            </w:r>
          </w:p>
        </w:tc>
        <w:tc>
          <w:tcPr>
            <w:tcW w:w="774" w:type="pct"/>
            <w:tcBorders>
              <w:top w:val="single" w:sz="4" w:space="0" w:color="auto"/>
              <w:left w:val="single" w:sz="4" w:space="0" w:color="auto"/>
              <w:bottom w:val="single" w:sz="4" w:space="0" w:color="auto"/>
              <w:right w:val="single" w:sz="4" w:space="0" w:color="auto"/>
            </w:tcBorders>
            <w:vAlign w:val="center"/>
          </w:tcPr>
          <w:p>
            <w:pPr>
              <w:jc w:val="both"/>
            </w:pPr>
            <w:r>
              <w:t>UBND phường, nhà văn hóa  TDP</w:t>
            </w: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8.3</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Tiếp tục Đối thoại, tiếp thu giải trình đối với những hộ còn có ý kiến không đồng ý về phương án  BT, hỗ trợ</w:t>
            </w:r>
          </w:p>
        </w:tc>
        <w:tc>
          <w:tcPr>
            <w:tcW w:w="728" w:type="pct"/>
            <w:tcBorders>
              <w:top w:val="single" w:sz="4" w:space="0" w:color="auto"/>
              <w:left w:val="single" w:sz="4" w:space="0" w:color="auto"/>
              <w:bottom w:val="single" w:sz="4" w:space="0" w:color="auto"/>
              <w:right w:val="single" w:sz="4" w:space="0" w:color="auto"/>
            </w:tcBorders>
          </w:tcPr>
          <w:p>
            <w:r>
              <w:t>Hội đồng BTGPMB</w:t>
            </w:r>
          </w:p>
        </w:tc>
        <w:tc>
          <w:tcPr>
            <w:tcW w:w="751" w:type="pct"/>
            <w:tcBorders>
              <w:top w:val="single" w:sz="4" w:space="0" w:color="auto"/>
              <w:left w:val="single" w:sz="4" w:space="0" w:color="auto"/>
              <w:bottom w:val="single" w:sz="4" w:space="0" w:color="auto"/>
              <w:right w:val="single" w:sz="4" w:space="0" w:color="auto"/>
            </w:tcBorders>
          </w:tcPr>
          <w:p>
            <w:r>
              <w:t xml:space="preserve">UBND phường, </w:t>
            </w:r>
            <w:r>
              <w:t>Phòng KTHTĐT</w:t>
            </w:r>
            <w:r>
              <w:t xml:space="preserve">, </w:t>
            </w:r>
          </w:p>
          <w:p>
            <w:r>
              <w:t>Tổ dân phố</w:t>
            </w:r>
          </w:p>
        </w:tc>
        <w:tc>
          <w:tcPr>
            <w:tcW w:w="771" w:type="pct"/>
            <w:tcBorders>
              <w:top w:val="single" w:sz="4" w:space="0" w:color="auto"/>
              <w:left w:val="single" w:sz="4" w:space="0" w:color="auto"/>
              <w:bottom w:val="single" w:sz="4" w:space="0" w:color="auto"/>
              <w:right w:val="single" w:sz="4" w:space="0" w:color="auto"/>
            </w:tcBorders>
          </w:tcPr>
          <w:p>
            <w:pPr>
              <w:jc w:val="both"/>
            </w:pPr>
          </w:p>
          <w:p>
            <w:pPr>
              <w:jc w:val="both"/>
            </w:pPr>
            <w:r>
              <w:t>Dự kiến ngày 24/7/2026</w:t>
            </w:r>
          </w:p>
        </w:tc>
        <w:tc>
          <w:tcPr>
            <w:tcW w:w="774" w:type="pct"/>
            <w:tcBorders>
              <w:top w:val="single" w:sz="4" w:space="0" w:color="auto"/>
              <w:left w:val="single" w:sz="4" w:space="0" w:color="auto"/>
              <w:bottom w:val="single" w:sz="4" w:space="0" w:color="auto"/>
              <w:right w:val="single" w:sz="4" w:space="0" w:color="auto"/>
            </w:tcBorders>
          </w:tcPr>
          <w:p>
            <w:pPr>
              <w:jc w:val="both"/>
            </w:pPr>
            <w:r>
              <w:t>Nhà văn hóa  TDP</w:t>
            </w: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lastRenderedPageBreak/>
              <w:t>8.4</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Hoàn thiện phương án bồi thường, hỗ trợ</w:t>
            </w:r>
          </w:p>
        </w:tc>
        <w:tc>
          <w:tcPr>
            <w:tcW w:w="728" w:type="pct"/>
            <w:tcBorders>
              <w:top w:val="single" w:sz="4" w:space="0" w:color="auto"/>
              <w:left w:val="single" w:sz="4" w:space="0" w:color="auto"/>
              <w:bottom w:val="single" w:sz="4" w:space="0" w:color="auto"/>
              <w:right w:val="single" w:sz="4" w:space="0" w:color="auto"/>
            </w:tcBorders>
          </w:tcPr>
          <w:p>
            <w:r>
              <w:t>Hội đồng BTGPMB</w:t>
            </w:r>
          </w:p>
        </w:tc>
        <w:tc>
          <w:tcPr>
            <w:tcW w:w="751" w:type="pct"/>
            <w:tcBorders>
              <w:top w:val="single" w:sz="4" w:space="0" w:color="auto"/>
              <w:left w:val="single" w:sz="4" w:space="0" w:color="auto"/>
              <w:bottom w:val="single" w:sz="4" w:space="0" w:color="auto"/>
              <w:right w:val="single" w:sz="4" w:space="0" w:color="auto"/>
            </w:tcBorders>
          </w:tcPr>
          <w:p>
            <w:r>
              <w:t>UBND phường,</w:t>
            </w:r>
          </w:p>
          <w:p>
            <w:r>
              <w:t>Phòng KTHTĐT</w:t>
            </w:r>
            <w:r>
              <w:t>,</w:t>
            </w:r>
          </w:p>
          <w:p>
            <w:r>
              <w:t>Tổ dân phố</w:t>
            </w: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Trước ngày 30/7/2026</w:t>
            </w:r>
          </w:p>
        </w:tc>
        <w:tc>
          <w:tcPr>
            <w:tcW w:w="774" w:type="pct"/>
            <w:tcBorders>
              <w:top w:val="single" w:sz="4" w:space="0" w:color="auto"/>
              <w:left w:val="single" w:sz="4" w:space="0" w:color="auto"/>
              <w:bottom w:val="single" w:sz="4" w:space="0" w:color="auto"/>
              <w:right w:val="single" w:sz="4" w:space="0" w:color="auto"/>
            </w:tcBorders>
            <w:vAlign w:val="center"/>
          </w:tcPr>
          <w:p>
            <w:pPr>
              <w:jc w:val="both"/>
            </w:pP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8.5</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Thẩm định phương án BT, HT, trình UBND phê duyệt</w:t>
            </w:r>
          </w:p>
        </w:tc>
        <w:tc>
          <w:tcPr>
            <w:tcW w:w="728" w:type="pct"/>
            <w:tcBorders>
              <w:top w:val="single" w:sz="4" w:space="0" w:color="auto"/>
              <w:left w:val="single" w:sz="4" w:space="0" w:color="auto"/>
              <w:bottom w:val="single" w:sz="4" w:space="0" w:color="auto"/>
              <w:right w:val="single" w:sz="4" w:space="0" w:color="auto"/>
            </w:tcBorders>
            <w:vAlign w:val="center"/>
          </w:tcPr>
          <w:p>
            <w:r>
              <w:t>Phòng KTHTĐT</w:t>
            </w:r>
          </w:p>
        </w:tc>
        <w:tc>
          <w:tcPr>
            <w:tcW w:w="751" w:type="pct"/>
            <w:tcBorders>
              <w:top w:val="single" w:sz="4" w:space="0" w:color="auto"/>
              <w:left w:val="single" w:sz="4" w:space="0" w:color="auto"/>
              <w:bottom w:val="single" w:sz="4" w:space="0" w:color="auto"/>
              <w:right w:val="single" w:sz="4" w:space="0" w:color="auto"/>
            </w:tcBorders>
            <w:vAlign w:val="center"/>
          </w:tcP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Trước ngày 05/8/2026</w:t>
            </w:r>
          </w:p>
        </w:tc>
        <w:tc>
          <w:tcPr>
            <w:tcW w:w="774" w:type="pct"/>
            <w:tcBorders>
              <w:top w:val="single" w:sz="4" w:space="0" w:color="auto"/>
              <w:left w:val="single" w:sz="4" w:space="0" w:color="auto"/>
              <w:bottom w:val="single" w:sz="4" w:space="0" w:color="auto"/>
              <w:right w:val="single" w:sz="4" w:space="0" w:color="auto"/>
            </w:tcBorders>
            <w:vAlign w:val="center"/>
          </w:tcPr>
          <w:p>
            <w:pPr>
              <w:jc w:val="both"/>
            </w:pPr>
            <w:r>
              <w:t>Phòng KTHTĐT</w:t>
            </w: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8.6</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Ban hành quyết định phê duyệt phương án</w:t>
            </w:r>
          </w:p>
        </w:tc>
        <w:tc>
          <w:tcPr>
            <w:tcW w:w="728" w:type="pct"/>
            <w:tcBorders>
              <w:top w:val="single" w:sz="4" w:space="0" w:color="auto"/>
              <w:left w:val="single" w:sz="4" w:space="0" w:color="auto"/>
              <w:bottom w:val="single" w:sz="4" w:space="0" w:color="auto"/>
              <w:right w:val="single" w:sz="4" w:space="0" w:color="auto"/>
            </w:tcBorders>
            <w:vAlign w:val="center"/>
          </w:tcPr>
          <w:p>
            <w:r>
              <w:t>Phòng KTHTĐT</w:t>
            </w:r>
          </w:p>
        </w:tc>
        <w:tc>
          <w:tcPr>
            <w:tcW w:w="751" w:type="pct"/>
            <w:tcBorders>
              <w:top w:val="single" w:sz="4" w:space="0" w:color="auto"/>
              <w:left w:val="single" w:sz="4" w:space="0" w:color="auto"/>
              <w:bottom w:val="single" w:sz="4" w:space="0" w:color="auto"/>
              <w:right w:val="single" w:sz="4" w:space="0" w:color="auto"/>
            </w:tcBorders>
            <w:vAlign w:val="center"/>
          </w:tcP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Trước ngày 07/8/2026</w:t>
            </w:r>
          </w:p>
        </w:tc>
        <w:tc>
          <w:tcPr>
            <w:tcW w:w="774" w:type="pct"/>
            <w:tcBorders>
              <w:top w:val="single" w:sz="4" w:space="0" w:color="auto"/>
              <w:left w:val="single" w:sz="4" w:space="0" w:color="auto"/>
              <w:bottom w:val="single" w:sz="4" w:space="0" w:color="auto"/>
              <w:right w:val="single" w:sz="4" w:space="0" w:color="auto"/>
            </w:tcBorders>
            <w:vAlign w:val="center"/>
          </w:tcPr>
          <w:p>
            <w:pPr>
              <w:jc w:val="both"/>
            </w:pPr>
            <w:r>
              <w:t>Phòng KTHTĐT</w:t>
            </w: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9</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Việc thực hiện quyết định phê duyệt phương án bồi thường, hỗ trợ</w:t>
            </w:r>
          </w:p>
        </w:tc>
        <w:tc>
          <w:tcPr>
            <w:tcW w:w="728" w:type="pct"/>
            <w:tcBorders>
              <w:top w:val="single" w:sz="4" w:space="0" w:color="auto"/>
              <w:left w:val="single" w:sz="4" w:space="0" w:color="auto"/>
              <w:bottom w:val="single" w:sz="4" w:space="0" w:color="auto"/>
              <w:right w:val="single" w:sz="4" w:space="0" w:color="auto"/>
            </w:tcBorders>
            <w:vAlign w:val="center"/>
          </w:tcPr>
          <w:p/>
        </w:tc>
        <w:tc>
          <w:tcPr>
            <w:tcW w:w="751" w:type="pct"/>
            <w:tcBorders>
              <w:top w:val="single" w:sz="4" w:space="0" w:color="auto"/>
              <w:left w:val="single" w:sz="4" w:space="0" w:color="auto"/>
              <w:bottom w:val="single" w:sz="4" w:space="0" w:color="auto"/>
              <w:right w:val="single" w:sz="4" w:space="0" w:color="auto"/>
            </w:tcBorders>
            <w:vAlign w:val="center"/>
          </w:tcPr>
          <w:p/>
        </w:tc>
        <w:tc>
          <w:tcPr>
            <w:tcW w:w="771" w:type="pct"/>
            <w:tcBorders>
              <w:top w:val="single" w:sz="4" w:space="0" w:color="auto"/>
              <w:left w:val="single" w:sz="4" w:space="0" w:color="auto"/>
              <w:bottom w:val="single" w:sz="4" w:space="0" w:color="auto"/>
              <w:right w:val="single" w:sz="4" w:space="0" w:color="auto"/>
            </w:tcBorders>
            <w:vAlign w:val="center"/>
          </w:tcPr>
          <w:p>
            <w:pPr>
              <w:jc w:val="both"/>
            </w:pPr>
          </w:p>
        </w:tc>
        <w:tc>
          <w:tcPr>
            <w:tcW w:w="774" w:type="pct"/>
            <w:tcBorders>
              <w:top w:val="single" w:sz="4" w:space="0" w:color="auto"/>
              <w:left w:val="single" w:sz="4" w:space="0" w:color="auto"/>
              <w:bottom w:val="single" w:sz="4" w:space="0" w:color="auto"/>
              <w:right w:val="single" w:sz="4" w:space="0" w:color="auto"/>
            </w:tcBorders>
            <w:vAlign w:val="center"/>
          </w:tcPr>
          <w:p>
            <w:pPr>
              <w:jc w:val="both"/>
            </w:pP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9.1</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Niêm yết công khai quyết định phê duyệt phương án bồi thường, hỗ trợ</w:t>
            </w:r>
          </w:p>
        </w:tc>
        <w:tc>
          <w:tcPr>
            <w:tcW w:w="728" w:type="pct"/>
            <w:tcBorders>
              <w:top w:val="single" w:sz="4" w:space="0" w:color="auto"/>
              <w:left w:val="single" w:sz="4" w:space="0" w:color="auto"/>
              <w:bottom w:val="single" w:sz="4" w:space="0" w:color="auto"/>
              <w:right w:val="single" w:sz="4" w:space="0" w:color="auto"/>
            </w:tcBorders>
          </w:tcPr>
          <w:p>
            <w:r>
              <w:t>Hội đồng BTGPMB</w:t>
            </w:r>
          </w:p>
        </w:tc>
        <w:tc>
          <w:tcPr>
            <w:tcW w:w="751" w:type="pct"/>
            <w:tcBorders>
              <w:top w:val="single" w:sz="4" w:space="0" w:color="auto"/>
              <w:left w:val="single" w:sz="4" w:space="0" w:color="auto"/>
              <w:bottom w:val="single" w:sz="4" w:space="0" w:color="auto"/>
              <w:right w:val="single" w:sz="4" w:space="0" w:color="auto"/>
            </w:tcBorders>
            <w:vAlign w:val="center"/>
          </w:tcPr>
          <w:p>
            <w:r>
              <w:t>UBND phường,</w:t>
            </w:r>
          </w:p>
          <w:p>
            <w:r>
              <w:t>Phòng KTHTĐT,</w:t>
            </w:r>
          </w:p>
          <w:p>
            <w:r>
              <w:t>Tổ dân phố</w:t>
            </w: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Trước ngày 10/8/2026</w:t>
            </w:r>
          </w:p>
        </w:tc>
        <w:tc>
          <w:tcPr>
            <w:tcW w:w="774" w:type="pct"/>
            <w:tcBorders>
              <w:top w:val="single" w:sz="4" w:space="0" w:color="auto"/>
              <w:left w:val="single" w:sz="4" w:space="0" w:color="auto"/>
              <w:bottom w:val="single" w:sz="4" w:space="0" w:color="auto"/>
              <w:right w:val="single" w:sz="4" w:space="0" w:color="auto"/>
            </w:tcBorders>
            <w:vAlign w:val="center"/>
          </w:tcPr>
          <w:p>
            <w:pPr>
              <w:jc w:val="both"/>
            </w:pPr>
            <w:r>
              <w:t>Tại trụ sở UBND phường, Nhà văn hóa   TDP</w:t>
            </w: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9.2</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Gửi phương án bồi thường, hỗ trợ, đã được cơ quan có thẩm quyền phê duyệt đến từng người có đất thu hồi, chủ sở hữu tài sản gắn liền với đất, người có quyền lợi và nghĩa vụ liên quan</w:t>
            </w:r>
          </w:p>
        </w:tc>
        <w:tc>
          <w:tcPr>
            <w:tcW w:w="728" w:type="pct"/>
            <w:tcBorders>
              <w:top w:val="single" w:sz="4" w:space="0" w:color="auto"/>
              <w:left w:val="single" w:sz="4" w:space="0" w:color="auto"/>
              <w:bottom w:val="single" w:sz="4" w:space="0" w:color="auto"/>
              <w:right w:val="single" w:sz="4" w:space="0" w:color="auto"/>
            </w:tcBorders>
          </w:tcPr>
          <w:p/>
          <w:p>
            <w:r>
              <w:t>Hội đồng BTGPMB</w:t>
            </w:r>
          </w:p>
        </w:tc>
        <w:tc>
          <w:tcPr>
            <w:tcW w:w="751" w:type="pct"/>
            <w:tcBorders>
              <w:top w:val="single" w:sz="4" w:space="0" w:color="auto"/>
              <w:left w:val="single" w:sz="4" w:space="0" w:color="auto"/>
              <w:bottom w:val="single" w:sz="4" w:space="0" w:color="auto"/>
              <w:right w:val="single" w:sz="4" w:space="0" w:color="auto"/>
            </w:tcBorders>
            <w:vAlign w:val="center"/>
          </w:tcPr>
          <w:p>
            <w:r>
              <w:t>UBND phường,</w:t>
            </w:r>
          </w:p>
          <w:p>
            <w:r>
              <w:t>Phòng KTHTĐT,</w:t>
            </w:r>
          </w:p>
          <w:p>
            <w:r>
              <w:t>Tổ dân phố</w:t>
            </w: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Trước ngày 13/8/2026</w:t>
            </w:r>
          </w:p>
        </w:tc>
        <w:tc>
          <w:tcPr>
            <w:tcW w:w="774" w:type="pct"/>
            <w:tcBorders>
              <w:top w:val="single" w:sz="4" w:space="0" w:color="auto"/>
              <w:left w:val="single" w:sz="4" w:space="0" w:color="auto"/>
              <w:bottom w:val="single" w:sz="4" w:space="0" w:color="auto"/>
              <w:right w:val="single" w:sz="4" w:space="0" w:color="auto"/>
            </w:tcBorders>
            <w:vAlign w:val="center"/>
          </w:tcPr>
          <w:p>
            <w:pPr>
              <w:jc w:val="both"/>
            </w:pPr>
            <w:r>
              <w:t>Hộ gia đình</w:t>
            </w: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9.3</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Chi trả tiền bồi thường, hỗ trợ, theo phương án bồi thường, hỗ trợ đã được cơ quan có thẩm quyền phê duyệt.</w:t>
            </w:r>
          </w:p>
        </w:tc>
        <w:tc>
          <w:tcPr>
            <w:tcW w:w="728" w:type="pct"/>
            <w:tcBorders>
              <w:top w:val="single" w:sz="4" w:space="0" w:color="auto"/>
              <w:left w:val="single" w:sz="4" w:space="0" w:color="auto"/>
              <w:bottom w:val="single" w:sz="4" w:space="0" w:color="auto"/>
              <w:right w:val="single" w:sz="4" w:space="0" w:color="auto"/>
            </w:tcBorders>
          </w:tcPr>
          <w:p/>
          <w:p>
            <w:r>
              <w:t>Hội đồng BTGPMB</w:t>
            </w:r>
          </w:p>
        </w:tc>
        <w:tc>
          <w:tcPr>
            <w:tcW w:w="751" w:type="pct"/>
            <w:tcBorders>
              <w:top w:val="single" w:sz="4" w:space="0" w:color="auto"/>
              <w:left w:val="single" w:sz="4" w:space="0" w:color="auto"/>
              <w:bottom w:val="single" w:sz="4" w:space="0" w:color="auto"/>
              <w:right w:val="single" w:sz="4" w:space="0" w:color="auto"/>
            </w:tcBorders>
            <w:vAlign w:val="center"/>
          </w:tcPr>
          <w:p>
            <w:r>
              <w:t>Chủ đầu tư,</w:t>
            </w:r>
          </w:p>
          <w:p>
            <w:r>
              <w:t>Phòng KTHTĐT,</w:t>
            </w:r>
          </w:p>
          <w:p>
            <w:r>
              <w:t>Tổ dân phố</w:t>
            </w: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Trước ngày 16/8/2026</w:t>
            </w:r>
          </w:p>
        </w:tc>
        <w:tc>
          <w:tcPr>
            <w:tcW w:w="774" w:type="pct"/>
            <w:tcBorders>
              <w:top w:val="single" w:sz="4" w:space="0" w:color="auto"/>
              <w:left w:val="single" w:sz="4" w:space="0" w:color="auto"/>
              <w:bottom w:val="single" w:sz="4" w:space="0" w:color="auto"/>
              <w:right w:val="single" w:sz="4" w:space="0" w:color="auto"/>
            </w:tcBorders>
            <w:vAlign w:val="center"/>
          </w:tcPr>
          <w:p>
            <w:pPr>
              <w:jc w:val="both"/>
            </w:pPr>
            <w:r>
              <w:t>Nhà văn hóa   TDP</w:t>
            </w: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tcBorders>
              <w:top w:val="single" w:sz="4" w:space="0" w:color="auto"/>
              <w:left w:val="single" w:sz="4" w:space="0" w:color="auto"/>
              <w:bottom w:val="single" w:sz="4" w:space="0" w:color="auto"/>
              <w:right w:val="single" w:sz="4" w:space="0" w:color="auto"/>
            </w:tcBorders>
            <w:vAlign w:val="center"/>
          </w:tcPr>
          <w:p>
            <w:pPr>
              <w:jc w:val="center"/>
            </w:pPr>
            <w:r>
              <w:t>9.4</w:t>
            </w:r>
          </w:p>
        </w:tc>
        <w:tc>
          <w:tcPr>
            <w:tcW w:w="1534" w:type="pct"/>
            <w:tcBorders>
              <w:top w:val="single" w:sz="4" w:space="0" w:color="auto"/>
              <w:left w:val="single" w:sz="4" w:space="0" w:color="auto"/>
              <w:bottom w:val="single" w:sz="4" w:space="0" w:color="auto"/>
              <w:right w:val="single" w:sz="4" w:space="0" w:color="auto"/>
            </w:tcBorders>
            <w:vAlign w:val="center"/>
          </w:tcPr>
          <w:p>
            <w:pPr>
              <w:jc w:val="both"/>
            </w:pPr>
            <w:r>
              <w:t>Ban hành quyết định thu hồi đất và các thủ tục bàn giao cho chủ đầu tư để thực hiện dự án</w:t>
            </w:r>
          </w:p>
        </w:tc>
        <w:tc>
          <w:tcPr>
            <w:tcW w:w="728" w:type="pct"/>
            <w:tcBorders>
              <w:top w:val="single" w:sz="4" w:space="0" w:color="auto"/>
              <w:left w:val="single" w:sz="4" w:space="0" w:color="auto"/>
              <w:bottom w:val="single" w:sz="4" w:space="0" w:color="auto"/>
              <w:right w:val="single" w:sz="4" w:space="0" w:color="auto"/>
            </w:tcBorders>
            <w:vAlign w:val="center"/>
          </w:tcPr>
          <w:p>
            <w:r>
              <w:t>UBND phường</w:t>
            </w:r>
          </w:p>
        </w:tc>
        <w:tc>
          <w:tcPr>
            <w:tcW w:w="751" w:type="pct"/>
            <w:tcBorders>
              <w:top w:val="single" w:sz="4" w:space="0" w:color="auto"/>
              <w:left w:val="single" w:sz="4" w:space="0" w:color="auto"/>
              <w:bottom w:val="single" w:sz="4" w:space="0" w:color="auto"/>
              <w:right w:val="single" w:sz="4" w:space="0" w:color="auto"/>
            </w:tcBorders>
            <w:vAlign w:val="center"/>
          </w:tcPr>
          <w:p>
            <w:r>
              <w:t>Phòng KTHTĐT</w:t>
            </w:r>
            <w:r>
              <w:t>,</w:t>
            </w:r>
          </w:p>
          <w:p>
            <w:r>
              <w:t>Tổ dân phố</w:t>
            </w:r>
          </w:p>
        </w:tc>
        <w:tc>
          <w:tcPr>
            <w:tcW w:w="771" w:type="pct"/>
            <w:tcBorders>
              <w:top w:val="single" w:sz="4" w:space="0" w:color="auto"/>
              <w:left w:val="single" w:sz="4" w:space="0" w:color="auto"/>
              <w:bottom w:val="single" w:sz="4" w:space="0" w:color="auto"/>
              <w:right w:val="single" w:sz="4" w:space="0" w:color="auto"/>
            </w:tcBorders>
            <w:vAlign w:val="center"/>
          </w:tcPr>
          <w:p>
            <w:pPr>
              <w:jc w:val="both"/>
            </w:pPr>
            <w:r>
              <w:t>Trước ngày 22/8/2026</w:t>
            </w:r>
          </w:p>
        </w:tc>
        <w:tc>
          <w:tcPr>
            <w:tcW w:w="774" w:type="pct"/>
            <w:tcBorders>
              <w:top w:val="single" w:sz="4" w:space="0" w:color="auto"/>
              <w:left w:val="single" w:sz="4" w:space="0" w:color="auto"/>
              <w:bottom w:val="single" w:sz="4" w:space="0" w:color="auto"/>
              <w:right w:val="single" w:sz="4" w:space="0" w:color="auto"/>
            </w:tcBorders>
            <w:vAlign w:val="center"/>
          </w:tcPr>
          <w:p>
            <w:pPr>
              <w:jc w:val="both"/>
            </w:pPr>
            <w:r>
              <w:rPr>
                <w:lang w:val="nl-NL"/>
              </w:rPr>
              <w:t>Thực địa</w:t>
            </w:r>
          </w:p>
        </w:tc>
        <w:tc>
          <w:tcPr>
            <w:tcW w:w="240" w:type="pct"/>
            <w:tcBorders>
              <w:top w:val="single" w:sz="4" w:space="0" w:color="auto"/>
              <w:left w:val="single" w:sz="4" w:space="0" w:color="auto"/>
              <w:bottom w:val="single" w:sz="4" w:space="0" w:color="auto"/>
              <w:right w:val="single" w:sz="4" w:space="0" w:color="auto"/>
            </w:tcBorders>
            <w:vAlign w:val="center"/>
          </w:tcPr>
          <w:p>
            <w:pPr>
              <w:jc w:val="both"/>
            </w:pPr>
          </w:p>
        </w:tc>
      </w:tr>
      <w:tr>
        <w:trPr>
          <w:trHeight w:val="20"/>
          <w:jc w:val="center"/>
        </w:trPr>
        <w:tc>
          <w:tcPr>
            <w:tcW w:w="201" w:type="pct"/>
            <w:vAlign w:val="center"/>
          </w:tcPr>
          <w:p>
            <w:pPr>
              <w:jc w:val="both"/>
              <w:rPr>
                <w:b/>
                <w:bCs/>
              </w:rPr>
            </w:pPr>
            <w:r>
              <w:rPr>
                <w:b/>
                <w:bCs/>
              </w:rPr>
              <w:t xml:space="preserve">  II</w:t>
            </w:r>
          </w:p>
        </w:tc>
        <w:tc>
          <w:tcPr>
            <w:tcW w:w="1534" w:type="pct"/>
            <w:vAlign w:val="center"/>
          </w:tcPr>
          <w:p>
            <w:pPr>
              <w:jc w:val="both"/>
              <w:rPr>
                <w:b/>
                <w:bCs/>
              </w:rPr>
            </w:pPr>
            <w:r>
              <w:rPr>
                <w:b/>
                <w:bCs/>
              </w:rPr>
              <w:t>Đối với những hộ không phối hợp kê khai, kiểm đếm</w:t>
            </w:r>
          </w:p>
        </w:tc>
        <w:tc>
          <w:tcPr>
            <w:tcW w:w="728" w:type="pct"/>
            <w:vAlign w:val="center"/>
          </w:tcPr>
          <w:p>
            <w:pPr>
              <w:rPr>
                <w:b/>
                <w:bCs/>
              </w:rPr>
            </w:pPr>
          </w:p>
        </w:tc>
        <w:tc>
          <w:tcPr>
            <w:tcW w:w="751" w:type="pct"/>
            <w:vAlign w:val="center"/>
          </w:tcPr>
          <w:p>
            <w:pPr>
              <w:rPr>
                <w:b/>
                <w:bCs/>
              </w:rPr>
            </w:pPr>
          </w:p>
        </w:tc>
        <w:tc>
          <w:tcPr>
            <w:tcW w:w="771" w:type="pct"/>
            <w:vAlign w:val="center"/>
          </w:tcPr>
          <w:p>
            <w:pPr>
              <w:jc w:val="both"/>
              <w:rPr>
                <w:b/>
                <w:bCs/>
              </w:rPr>
            </w:pPr>
          </w:p>
        </w:tc>
        <w:tc>
          <w:tcPr>
            <w:tcW w:w="774" w:type="pct"/>
            <w:vAlign w:val="center"/>
          </w:tcPr>
          <w:p>
            <w:pPr>
              <w:jc w:val="both"/>
              <w:rPr>
                <w:b/>
                <w:bCs/>
              </w:rPr>
            </w:pPr>
          </w:p>
        </w:tc>
        <w:tc>
          <w:tcPr>
            <w:tcW w:w="240" w:type="pct"/>
            <w:vAlign w:val="center"/>
          </w:tcPr>
          <w:p>
            <w:pPr>
              <w:jc w:val="both"/>
              <w:rPr>
                <w:b/>
                <w:bCs/>
              </w:rPr>
            </w:pPr>
          </w:p>
        </w:tc>
      </w:tr>
      <w:tr>
        <w:trPr>
          <w:trHeight w:val="20"/>
          <w:jc w:val="center"/>
        </w:trPr>
        <w:tc>
          <w:tcPr>
            <w:tcW w:w="201" w:type="pct"/>
            <w:vAlign w:val="center"/>
          </w:tcPr>
          <w:p>
            <w:pPr>
              <w:jc w:val="center"/>
            </w:pPr>
            <w:r>
              <w:t>7</w:t>
            </w:r>
          </w:p>
        </w:tc>
        <w:tc>
          <w:tcPr>
            <w:tcW w:w="1534" w:type="pct"/>
            <w:vAlign w:val="center"/>
          </w:tcPr>
          <w:p>
            <w:pPr>
              <w:jc w:val="both"/>
            </w:pPr>
            <w:r>
              <w:t xml:space="preserve">Thực hiện quy trình kiểm đếm bắt buộc (đối với trường hợp người có đất và tài sản trên đất không phối hợp kiểm đếm) </w:t>
            </w:r>
          </w:p>
        </w:tc>
        <w:tc>
          <w:tcPr>
            <w:tcW w:w="728" w:type="pct"/>
            <w:vAlign w:val="center"/>
          </w:tcPr>
          <w:p/>
        </w:tc>
        <w:tc>
          <w:tcPr>
            <w:tcW w:w="751" w:type="pct"/>
            <w:vAlign w:val="center"/>
          </w:tcPr>
          <w:p/>
        </w:tc>
        <w:tc>
          <w:tcPr>
            <w:tcW w:w="771" w:type="pct"/>
            <w:vAlign w:val="center"/>
          </w:tcPr>
          <w:p>
            <w:pPr>
              <w:jc w:val="both"/>
            </w:pPr>
          </w:p>
        </w:tc>
        <w:tc>
          <w:tcPr>
            <w:tcW w:w="774" w:type="pct"/>
            <w:vAlign w:val="center"/>
          </w:tcPr>
          <w:p>
            <w:pPr>
              <w:jc w:val="both"/>
            </w:pPr>
            <w:r>
              <w:t>Thực địa khu đất thu hồi</w:t>
            </w:r>
          </w:p>
        </w:tc>
        <w:tc>
          <w:tcPr>
            <w:tcW w:w="240" w:type="pct"/>
            <w:vAlign w:val="center"/>
          </w:tcPr>
          <w:p>
            <w:pPr>
              <w:jc w:val="both"/>
            </w:pPr>
          </w:p>
        </w:tc>
      </w:tr>
      <w:tr>
        <w:trPr>
          <w:trHeight w:val="20"/>
          <w:jc w:val="center"/>
        </w:trPr>
        <w:tc>
          <w:tcPr>
            <w:tcW w:w="201" w:type="pct"/>
            <w:vAlign w:val="center"/>
          </w:tcPr>
          <w:p>
            <w:pPr>
              <w:jc w:val="center"/>
            </w:pPr>
            <w:r>
              <w:t>7.1</w:t>
            </w:r>
          </w:p>
        </w:tc>
        <w:tc>
          <w:tcPr>
            <w:tcW w:w="1534" w:type="pct"/>
            <w:vAlign w:val="center"/>
          </w:tcPr>
          <w:p>
            <w:pPr>
              <w:jc w:val="both"/>
            </w:pPr>
            <w:r>
              <w:t>Tuyên truyền, vận động hộ gia đình thực hiện điều tra, khảo sát, ghi nhận hiện trạng, đo đạc, kiểm đếm, thống kê, phân loại diện tích đất thu hồi và tài sản gắn liền với đất thu hồi</w:t>
            </w:r>
          </w:p>
        </w:tc>
        <w:tc>
          <w:tcPr>
            <w:tcW w:w="728" w:type="pct"/>
            <w:vAlign w:val="center"/>
          </w:tcPr>
          <w:p>
            <w:r>
              <w:t>UBND phường</w:t>
            </w:r>
          </w:p>
        </w:tc>
        <w:tc>
          <w:tcPr>
            <w:tcW w:w="751" w:type="pct"/>
            <w:vAlign w:val="center"/>
          </w:tcPr>
          <w:p>
            <w:r>
              <w:t>UBMTTQ phường</w:t>
            </w:r>
          </w:p>
          <w:p>
            <w:r>
              <w:t>Phòng KTHTĐT</w:t>
            </w:r>
            <w:r>
              <w:t>,</w:t>
            </w:r>
          </w:p>
          <w:p>
            <w:r>
              <w:t>Tổ dân phố</w:t>
            </w:r>
          </w:p>
        </w:tc>
        <w:tc>
          <w:tcPr>
            <w:tcW w:w="771" w:type="pct"/>
            <w:vAlign w:val="center"/>
          </w:tcPr>
          <w:p>
            <w:pPr>
              <w:jc w:val="both"/>
            </w:pPr>
            <w:r>
              <w:t>Trước ngày 20/6/2026</w:t>
            </w:r>
          </w:p>
        </w:tc>
        <w:tc>
          <w:tcPr>
            <w:tcW w:w="774" w:type="pct"/>
            <w:vAlign w:val="center"/>
          </w:tcPr>
          <w:p>
            <w:pPr>
              <w:jc w:val="both"/>
            </w:pPr>
            <w:r>
              <w:t xml:space="preserve">Tại Nhà văn hóa TDP, thông báo trên hệ thống truyền thanh phường </w:t>
            </w:r>
          </w:p>
        </w:tc>
        <w:tc>
          <w:tcPr>
            <w:tcW w:w="240" w:type="pct"/>
            <w:vAlign w:val="center"/>
          </w:tcPr>
          <w:p>
            <w:pPr>
              <w:jc w:val="both"/>
            </w:pPr>
          </w:p>
        </w:tc>
      </w:tr>
      <w:tr>
        <w:trPr>
          <w:trHeight w:val="20"/>
          <w:jc w:val="center"/>
        </w:trPr>
        <w:tc>
          <w:tcPr>
            <w:tcW w:w="201" w:type="pct"/>
            <w:vAlign w:val="center"/>
          </w:tcPr>
          <w:p>
            <w:pPr>
              <w:jc w:val="center"/>
            </w:pPr>
            <w:r>
              <w:t>7.2</w:t>
            </w:r>
          </w:p>
        </w:tc>
        <w:tc>
          <w:tcPr>
            <w:tcW w:w="1534" w:type="pct"/>
            <w:vAlign w:val="center"/>
          </w:tcPr>
          <w:p>
            <w:pPr>
              <w:jc w:val="both"/>
            </w:pPr>
            <w:r>
              <w:t>Ban hành quyết định kiểm đếm bắt buộc</w:t>
            </w:r>
          </w:p>
        </w:tc>
        <w:tc>
          <w:tcPr>
            <w:tcW w:w="728" w:type="pct"/>
          </w:tcPr>
          <w:p>
            <w:r>
              <w:t>Phòng KTHTĐT</w:t>
            </w:r>
          </w:p>
        </w:tc>
        <w:tc>
          <w:tcPr>
            <w:tcW w:w="751" w:type="pct"/>
          </w:tcPr>
          <w:p>
            <w:r>
              <w:t xml:space="preserve"> UBND phường</w:t>
            </w:r>
          </w:p>
        </w:tc>
        <w:tc>
          <w:tcPr>
            <w:tcW w:w="771" w:type="pct"/>
            <w:vAlign w:val="center"/>
          </w:tcPr>
          <w:p>
            <w:pPr>
              <w:jc w:val="both"/>
            </w:pPr>
            <w:r>
              <w:t>Trước ngày 25/6/2026</w:t>
            </w:r>
          </w:p>
        </w:tc>
        <w:tc>
          <w:tcPr>
            <w:tcW w:w="774" w:type="pct"/>
            <w:vAlign w:val="center"/>
          </w:tcPr>
          <w:p>
            <w:pPr>
              <w:jc w:val="both"/>
              <w:rPr>
                <w:lang w:val="nl-NL"/>
              </w:rPr>
            </w:pPr>
            <w:r>
              <w:rPr>
                <w:lang w:val="nl-NL"/>
              </w:rPr>
              <w:t>Tại hộ gia đình</w:t>
            </w:r>
          </w:p>
        </w:tc>
        <w:tc>
          <w:tcPr>
            <w:tcW w:w="240" w:type="pct"/>
            <w:vAlign w:val="center"/>
          </w:tcPr>
          <w:p>
            <w:pPr>
              <w:jc w:val="both"/>
              <w:rPr>
                <w:lang w:val="nl-NL"/>
              </w:rPr>
            </w:pPr>
          </w:p>
        </w:tc>
      </w:tr>
      <w:tr>
        <w:trPr>
          <w:trHeight w:val="20"/>
          <w:jc w:val="center"/>
        </w:trPr>
        <w:tc>
          <w:tcPr>
            <w:tcW w:w="201" w:type="pct"/>
            <w:vAlign w:val="center"/>
          </w:tcPr>
          <w:p>
            <w:pPr>
              <w:jc w:val="center"/>
            </w:pPr>
            <w:r>
              <w:t>7.3</w:t>
            </w:r>
          </w:p>
        </w:tc>
        <w:tc>
          <w:tcPr>
            <w:tcW w:w="1534" w:type="pct"/>
            <w:vAlign w:val="center"/>
          </w:tcPr>
          <w:p>
            <w:pPr>
              <w:jc w:val="both"/>
            </w:pPr>
            <w:r>
              <w:t>Niêm yết công khai và bàn giao quyết định kiểm đếm bắt buộc</w:t>
            </w:r>
          </w:p>
        </w:tc>
        <w:tc>
          <w:tcPr>
            <w:tcW w:w="728" w:type="pct"/>
            <w:vAlign w:val="center"/>
          </w:tcPr>
          <w:p>
            <w:r>
              <w:t>Hội đồng BTGPMB</w:t>
            </w:r>
          </w:p>
        </w:tc>
        <w:tc>
          <w:tcPr>
            <w:tcW w:w="751" w:type="pct"/>
            <w:vAlign w:val="center"/>
          </w:tcPr>
          <w:p>
            <w:r>
              <w:t>UBMTTQ phường</w:t>
            </w:r>
          </w:p>
          <w:p>
            <w:r>
              <w:t>Phòng KTHTĐT</w:t>
            </w:r>
            <w:r>
              <w:t>,</w:t>
            </w:r>
          </w:p>
          <w:p>
            <w:r>
              <w:t>Tổ dân phố</w:t>
            </w:r>
          </w:p>
        </w:tc>
        <w:tc>
          <w:tcPr>
            <w:tcW w:w="771" w:type="pct"/>
            <w:vAlign w:val="center"/>
          </w:tcPr>
          <w:p>
            <w:pPr>
              <w:jc w:val="both"/>
            </w:pPr>
            <w:r>
              <w:t>Trước ngày 27/6/2026</w:t>
            </w:r>
          </w:p>
        </w:tc>
        <w:tc>
          <w:tcPr>
            <w:tcW w:w="774" w:type="pct"/>
            <w:vAlign w:val="center"/>
          </w:tcPr>
          <w:p>
            <w:pPr>
              <w:jc w:val="both"/>
            </w:pPr>
            <w:r>
              <w:t>Trụ sở UBND phường, Nhà văn hóa TDP; tại hộ gia đình liên quan</w:t>
            </w:r>
          </w:p>
        </w:tc>
        <w:tc>
          <w:tcPr>
            <w:tcW w:w="240" w:type="pct"/>
            <w:vAlign w:val="center"/>
          </w:tcPr>
          <w:p>
            <w:pPr>
              <w:jc w:val="both"/>
            </w:pPr>
          </w:p>
        </w:tc>
      </w:tr>
      <w:tr>
        <w:trPr>
          <w:trHeight w:val="20"/>
          <w:jc w:val="center"/>
        </w:trPr>
        <w:tc>
          <w:tcPr>
            <w:tcW w:w="201" w:type="pct"/>
            <w:vAlign w:val="center"/>
          </w:tcPr>
          <w:p>
            <w:pPr>
              <w:jc w:val="center"/>
            </w:pPr>
            <w:r>
              <w:t>7.4</w:t>
            </w:r>
          </w:p>
        </w:tc>
        <w:tc>
          <w:tcPr>
            <w:tcW w:w="1534" w:type="pct"/>
            <w:vAlign w:val="center"/>
          </w:tcPr>
          <w:p>
            <w:pPr>
              <w:jc w:val="both"/>
            </w:pPr>
            <w:r>
              <w:t>Ban hành quyết định cưỡng chế thực hiện quyết định kiểm đếm bắt buộc</w:t>
            </w:r>
          </w:p>
        </w:tc>
        <w:tc>
          <w:tcPr>
            <w:tcW w:w="728" w:type="pct"/>
          </w:tcPr>
          <w:p>
            <w:r>
              <w:t>Phòng KTHTĐT</w:t>
            </w:r>
          </w:p>
        </w:tc>
        <w:tc>
          <w:tcPr>
            <w:tcW w:w="751" w:type="pct"/>
          </w:tcPr>
          <w:p>
            <w:r>
              <w:t>UBND phường</w:t>
            </w:r>
          </w:p>
        </w:tc>
        <w:tc>
          <w:tcPr>
            <w:tcW w:w="771" w:type="pct"/>
            <w:vAlign w:val="center"/>
          </w:tcPr>
          <w:p>
            <w:pPr>
              <w:jc w:val="both"/>
            </w:pPr>
            <w:r>
              <w:t>Trước ngày 09/7/2026</w:t>
            </w:r>
          </w:p>
        </w:tc>
        <w:tc>
          <w:tcPr>
            <w:tcW w:w="774" w:type="pct"/>
            <w:vAlign w:val="center"/>
          </w:tcPr>
          <w:p>
            <w:pPr>
              <w:jc w:val="both"/>
              <w:rPr>
                <w:lang w:val="nl-NL"/>
              </w:rPr>
            </w:pPr>
            <w:r>
              <w:rPr>
                <w:lang w:val="nl-NL"/>
              </w:rPr>
              <w:t>Tại hộ gia đình</w:t>
            </w:r>
          </w:p>
        </w:tc>
        <w:tc>
          <w:tcPr>
            <w:tcW w:w="240" w:type="pct"/>
            <w:vAlign w:val="center"/>
          </w:tcPr>
          <w:p>
            <w:pPr>
              <w:jc w:val="both"/>
              <w:rPr>
                <w:lang w:val="nl-NL"/>
              </w:rPr>
            </w:pPr>
          </w:p>
        </w:tc>
      </w:tr>
      <w:tr>
        <w:trPr>
          <w:trHeight w:val="20"/>
          <w:jc w:val="center"/>
        </w:trPr>
        <w:tc>
          <w:tcPr>
            <w:tcW w:w="201" w:type="pct"/>
            <w:vAlign w:val="center"/>
          </w:tcPr>
          <w:p>
            <w:pPr>
              <w:jc w:val="center"/>
            </w:pPr>
            <w:r>
              <w:lastRenderedPageBreak/>
              <w:t>7.5</w:t>
            </w:r>
          </w:p>
        </w:tc>
        <w:tc>
          <w:tcPr>
            <w:tcW w:w="1534" w:type="pct"/>
            <w:vAlign w:val="center"/>
          </w:tcPr>
          <w:p>
            <w:pPr>
              <w:jc w:val="both"/>
            </w:pPr>
            <w:r>
              <w:t>Niêm yết công khai và bàn giao quyết định Cưỡng chế thực hiện quyết định kiểm đếm bắt buộc</w:t>
            </w:r>
          </w:p>
        </w:tc>
        <w:tc>
          <w:tcPr>
            <w:tcW w:w="728" w:type="pct"/>
            <w:vAlign w:val="center"/>
          </w:tcPr>
          <w:p>
            <w:r>
              <w:t>Hội đồng BTGPMB</w:t>
            </w:r>
          </w:p>
        </w:tc>
        <w:tc>
          <w:tcPr>
            <w:tcW w:w="751" w:type="pct"/>
            <w:vAlign w:val="center"/>
          </w:tcPr>
          <w:p>
            <w:r>
              <w:t>UBMTTQ phường</w:t>
            </w:r>
          </w:p>
          <w:p>
            <w:r>
              <w:t>Phòng KTHTĐT</w:t>
            </w:r>
            <w:r>
              <w:t>,</w:t>
            </w:r>
          </w:p>
          <w:p>
            <w:r>
              <w:t>Tổ dân phố</w:t>
            </w:r>
          </w:p>
        </w:tc>
        <w:tc>
          <w:tcPr>
            <w:tcW w:w="771" w:type="pct"/>
            <w:vAlign w:val="center"/>
          </w:tcPr>
          <w:p>
            <w:pPr>
              <w:jc w:val="both"/>
            </w:pPr>
            <w:r>
              <w:t>Trước ngày 11/7/2026</w:t>
            </w:r>
          </w:p>
        </w:tc>
        <w:tc>
          <w:tcPr>
            <w:tcW w:w="774" w:type="pct"/>
            <w:vAlign w:val="center"/>
          </w:tcPr>
          <w:p>
            <w:pPr>
              <w:jc w:val="both"/>
            </w:pPr>
            <w:r>
              <w:t>Trụ sở UBND phường, Nhà văn hóa TDP; tại hộ gia đình liên quan</w:t>
            </w:r>
          </w:p>
        </w:tc>
        <w:tc>
          <w:tcPr>
            <w:tcW w:w="240" w:type="pct"/>
            <w:vAlign w:val="center"/>
          </w:tcPr>
          <w:p>
            <w:pPr>
              <w:jc w:val="both"/>
            </w:pPr>
          </w:p>
        </w:tc>
      </w:tr>
      <w:tr>
        <w:trPr>
          <w:trHeight w:val="20"/>
          <w:jc w:val="center"/>
        </w:trPr>
        <w:tc>
          <w:tcPr>
            <w:tcW w:w="201" w:type="pct"/>
            <w:vAlign w:val="center"/>
          </w:tcPr>
          <w:p>
            <w:pPr>
              <w:jc w:val="center"/>
            </w:pPr>
            <w:r>
              <w:t>7.6</w:t>
            </w:r>
          </w:p>
        </w:tc>
        <w:tc>
          <w:tcPr>
            <w:tcW w:w="1534" w:type="pct"/>
            <w:vAlign w:val="center"/>
          </w:tcPr>
          <w:p>
            <w:pPr>
              <w:jc w:val="both"/>
            </w:pPr>
            <w:r>
              <w:t>Tổ chức vận động, thuyết phục, đối thoại với người bị cưỡng chế;</w:t>
            </w:r>
          </w:p>
        </w:tc>
        <w:tc>
          <w:tcPr>
            <w:tcW w:w="728" w:type="pct"/>
            <w:vAlign w:val="center"/>
          </w:tcPr>
          <w:p>
            <w:r>
              <w:t>UBND phường</w:t>
            </w:r>
          </w:p>
        </w:tc>
        <w:tc>
          <w:tcPr>
            <w:tcW w:w="751" w:type="pct"/>
            <w:vAlign w:val="center"/>
          </w:tcPr>
          <w:p>
            <w:r>
              <w:t>UB MTTQ,</w:t>
            </w:r>
          </w:p>
          <w:p>
            <w:r>
              <w:t>Các Đoàn thể phường,</w:t>
            </w:r>
          </w:p>
          <w:p>
            <w:r>
              <w:t>Tổ dân phố</w:t>
            </w:r>
          </w:p>
        </w:tc>
        <w:tc>
          <w:tcPr>
            <w:tcW w:w="771" w:type="pct"/>
            <w:vAlign w:val="center"/>
          </w:tcPr>
          <w:p>
            <w:pPr>
              <w:jc w:val="both"/>
            </w:pPr>
            <w:r>
              <w:t>Từ ngày 12/7/2026 đến ngày 16/7/2026</w:t>
            </w:r>
          </w:p>
        </w:tc>
        <w:tc>
          <w:tcPr>
            <w:tcW w:w="774" w:type="pct"/>
            <w:vAlign w:val="center"/>
          </w:tcPr>
          <w:p>
            <w:pPr>
              <w:jc w:val="both"/>
              <w:rPr>
                <w:lang w:val="nl-NL"/>
              </w:rPr>
            </w:pPr>
            <w:r>
              <w:rPr>
                <w:lang w:val="nl-NL"/>
              </w:rPr>
              <w:t>Tại hộ gia đình</w:t>
            </w:r>
          </w:p>
        </w:tc>
        <w:tc>
          <w:tcPr>
            <w:tcW w:w="240" w:type="pct"/>
            <w:vAlign w:val="center"/>
          </w:tcPr>
          <w:p>
            <w:pPr>
              <w:jc w:val="both"/>
              <w:rPr>
                <w:lang w:val="nl-NL"/>
              </w:rPr>
            </w:pPr>
          </w:p>
        </w:tc>
      </w:tr>
      <w:tr>
        <w:trPr>
          <w:trHeight w:val="20"/>
          <w:jc w:val="center"/>
        </w:trPr>
        <w:tc>
          <w:tcPr>
            <w:tcW w:w="201" w:type="pct"/>
            <w:vAlign w:val="center"/>
          </w:tcPr>
          <w:p>
            <w:pPr>
              <w:jc w:val="center"/>
            </w:pPr>
            <w:r>
              <w:t>7.7</w:t>
            </w:r>
          </w:p>
        </w:tc>
        <w:tc>
          <w:tcPr>
            <w:tcW w:w="1534" w:type="pct"/>
            <w:vAlign w:val="center"/>
          </w:tcPr>
          <w:p>
            <w:pPr>
              <w:jc w:val="both"/>
            </w:pPr>
            <w:r>
              <w:t>Tổ chức thực hiện việc cưỡng chế thực hiện quyết định kiểm đếm bắt buộc</w:t>
            </w:r>
          </w:p>
        </w:tc>
        <w:tc>
          <w:tcPr>
            <w:tcW w:w="728" w:type="pct"/>
            <w:vAlign w:val="center"/>
          </w:tcPr>
          <w:p>
            <w:r>
              <w:t>Ban thực hiện quyết định cưỡng chế kiểm đếm bắt buộc</w:t>
            </w:r>
          </w:p>
        </w:tc>
        <w:tc>
          <w:tcPr>
            <w:tcW w:w="751" w:type="pct"/>
            <w:vAlign w:val="center"/>
          </w:tcPr>
          <w:p>
            <w:r>
              <w:t>UB MTTQ,</w:t>
            </w:r>
          </w:p>
          <w:p>
            <w:r>
              <w:t>Các Đoàn thể phường,</w:t>
            </w:r>
          </w:p>
          <w:p>
            <w:r>
              <w:t>Tổ dân phố</w:t>
            </w:r>
          </w:p>
        </w:tc>
        <w:tc>
          <w:tcPr>
            <w:tcW w:w="771" w:type="pct"/>
            <w:vAlign w:val="center"/>
          </w:tcPr>
          <w:p>
            <w:pPr>
              <w:jc w:val="both"/>
            </w:pPr>
            <w:r>
              <w:t>Trước ngày 20/7/2026</w:t>
            </w:r>
          </w:p>
        </w:tc>
        <w:tc>
          <w:tcPr>
            <w:tcW w:w="774" w:type="pct"/>
            <w:vAlign w:val="center"/>
          </w:tcPr>
          <w:p>
            <w:pPr>
              <w:jc w:val="both"/>
              <w:rPr>
                <w:lang w:val="nl-NL"/>
              </w:rPr>
            </w:pPr>
            <w:r>
              <w:rPr>
                <w:lang w:val="nl-NL"/>
              </w:rPr>
              <w:t>Tại thực địa</w:t>
            </w:r>
          </w:p>
        </w:tc>
        <w:tc>
          <w:tcPr>
            <w:tcW w:w="240" w:type="pct"/>
            <w:vAlign w:val="center"/>
          </w:tcPr>
          <w:p>
            <w:pPr>
              <w:jc w:val="both"/>
              <w:rPr>
                <w:lang w:val="nl-NL"/>
              </w:rPr>
            </w:pPr>
          </w:p>
        </w:tc>
      </w:tr>
      <w:tr>
        <w:trPr>
          <w:trHeight w:val="20"/>
          <w:jc w:val="center"/>
        </w:trPr>
        <w:tc>
          <w:tcPr>
            <w:tcW w:w="201" w:type="pct"/>
            <w:vAlign w:val="center"/>
          </w:tcPr>
          <w:p>
            <w:pPr>
              <w:jc w:val="center"/>
            </w:pPr>
            <w:r>
              <w:t>8</w:t>
            </w:r>
          </w:p>
        </w:tc>
        <w:tc>
          <w:tcPr>
            <w:tcW w:w="1534" w:type="pct"/>
            <w:vAlign w:val="center"/>
          </w:tcPr>
          <w:p>
            <w:pPr>
              <w:jc w:val="both"/>
            </w:pPr>
            <w:r>
              <w:t>Xác định nguồn gốc đất thu hồi và tài sản gắn liền với đất thu hồi; xác định người có quyền lợi và nghĩa vụ liên quan; các thông tin khác có liên quan.</w:t>
            </w:r>
          </w:p>
        </w:tc>
        <w:tc>
          <w:tcPr>
            <w:tcW w:w="728" w:type="pct"/>
            <w:vAlign w:val="center"/>
          </w:tcPr>
          <w:p>
            <w:r>
              <w:t>UBND phường</w:t>
            </w:r>
          </w:p>
        </w:tc>
        <w:tc>
          <w:tcPr>
            <w:tcW w:w="751" w:type="pct"/>
            <w:vAlign w:val="center"/>
          </w:tcPr>
          <w:p>
            <w:r>
              <w:t>Hội đồng BTGPMB,</w:t>
            </w:r>
          </w:p>
          <w:p>
            <w:r>
              <w:t>Tổ dân phố</w:t>
            </w:r>
          </w:p>
        </w:tc>
        <w:tc>
          <w:tcPr>
            <w:tcW w:w="771" w:type="pct"/>
            <w:vAlign w:val="center"/>
          </w:tcPr>
          <w:p>
            <w:pPr>
              <w:jc w:val="both"/>
            </w:pPr>
            <w:r>
              <w:t>Trước ngày 25/7/2026</w:t>
            </w:r>
          </w:p>
        </w:tc>
        <w:tc>
          <w:tcPr>
            <w:tcW w:w="774" w:type="pct"/>
            <w:vAlign w:val="center"/>
          </w:tcPr>
          <w:p>
            <w:pPr>
              <w:jc w:val="both"/>
              <w:rPr>
                <w:lang w:val="nl-NL"/>
              </w:rPr>
            </w:pPr>
            <w:r>
              <w:t>Tại TDP</w:t>
            </w:r>
          </w:p>
        </w:tc>
        <w:tc>
          <w:tcPr>
            <w:tcW w:w="240" w:type="pct"/>
            <w:vAlign w:val="center"/>
          </w:tcPr>
          <w:p>
            <w:pPr>
              <w:jc w:val="both"/>
              <w:rPr>
                <w:lang w:val="nl-NL"/>
              </w:rPr>
            </w:pPr>
          </w:p>
        </w:tc>
      </w:tr>
      <w:tr>
        <w:trPr>
          <w:trHeight w:val="20"/>
          <w:jc w:val="center"/>
        </w:trPr>
        <w:tc>
          <w:tcPr>
            <w:tcW w:w="201" w:type="pct"/>
            <w:vAlign w:val="center"/>
          </w:tcPr>
          <w:p>
            <w:pPr>
              <w:jc w:val="center"/>
            </w:pPr>
            <w:r>
              <w:t>9</w:t>
            </w:r>
          </w:p>
        </w:tc>
        <w:tc>
          <w:tcPr>
            <w:tcW w:w="1534" w:type="pct"/>
            <w:vAlign w:val="center"/>
          </w:tcPr>
          <w:p>
            <w:pPr>
              <w:jc w:val="both"/>
            </w:pPr>
            <w:r>
              <w:t>Lập, thẩm định, phê duyệt phương án bồi thường, hỗ trợ</w:t>
            </w:r>
          </w:p>
        </w:tc>
        <w:tc>
          <w:tcPr>
            <w:tcW w:w="728" w:type="pct"/>
            <w:vAlign w:val="center"/>
          </w:tcPr>
          <w:p/>
        </w:tc>
        <w:tc>
          <w:tcPr>
            <w:tcW w:w="751" w:type="pct"/>
            <w:vAlign w:val="center"/>
          </w:tcPr>
          <w:p/>
        </w:tc>
        <w:tc>
          <w:tcPr>
            <w:tcW w:w="771" w:type="pct"/>
            <w:vAlign w:val="center"/>
          </w:tcPr>
          <w:p>
            <w:pPr>
              <w:jc w:val="both"/>
            </w:pPr>
          </w:p>
        </w:tc>
        <w:tc>
          <w:tcPr>
            <w:tcW w:w="774" w:type="pct"/>
            <w:vAlign w:val="center"/>
          </w:tcPr>
          <w:p>
            <w:pPr>
              <w:jc w:val="both"/>
            </w:pPr>
          </w:p>
        </w:tc>
        <w:tc>
          <w:tcPr>
            <w:tcW w:w="240" w:type="pct"/>
            <w:vAlign w:val="center"/>
          </w:tcPr>
          <w:p>
            <w:pPr>
              <w:jc w:val="both"/>
            </w:pPr>
          </w:p>
        </w:tc>
      </w:tr>
      <w:tr>
        <w:trPr>
          <w:trHeight w:val="20"/>
          <w:jc w:val="center"/>
        </w:trPr>
        <w:tc>
          <w:tcPr>
            <w:tcW w:w="201" w:type="pct"/>
            <w:vAlign w:val="center"/>
          </w:tcPr>
          <w:p>
            <w:pPr>
              <w:jc w:val="center"/>
            </w:pPr>
            <w:r>
              <w:t>9.1</w:t>
            </w:r>
          </w:p>
        </w:tc>
        <w:tc>
          <w:tcPr>
            <w:tcW w:w="1534" w:type="pct"/>
            <w:vAlign w:val="center"/>
          </w:tcPr>
          <w:p>
            <w:pPr>
              <w:jc w:val="both"/>
            </w:pPr>
            <w:r>
              <w:t>Lập phương án bồi thường, hỗ trợ</w:t>
            </w:r>
          </w:p>
        </w:tc>
        <w:tc>
          <w:tcPr>
            <w:tcW w:w="728" w:type="pct"/>
          </w:tcPr>
          <w:p>
            <w:r>
              <w:t>Hội đồng BTGPMB</w:t>
            </w:r>
          </w:p>
        </w:tc>
        <w:tc>
          <w:tcPr>
            <w:tcW w:w="751" w:type="pct"/>
          </w:tcPr>
          <w:p>
            <w:r>
              <w:t>Phòng KTHTĐT</w:t>
            </w:r>
          </w:p>
        </w:tc>
        <w:tc>
          <w:tcPr>
            <w:tcW w:w="771" w:type="pct"/>
            <w:vAlign w:val="center"/>
          </w:tcPr>
          <w:p>
            <w:pPr>
              <w:jc w:val="both"/>
            </w:pPr>
            <w:r>
              <w:t>Trước ngày 30/7/2026</w:t>
            </w:r>
          </w:p>
        </w:tc>
        <w:tc>
          <w:tcPr>
            <w:tcW w:w="774" w:type="pct"/>
            <w:vAlign w:val="center"/>
          </w:tcPr>
          <w:p>
            <w:pPr>
              <w:jc w:val="both"/>
              <w:rPr>
                <w:lang w:val="nl-NL"/>
              </w:rPr>
            </w:pPr>
          </w:p>
        </w:tc>
        <w:tc>
          <w:tcPr>
            <w:tcW w:w="240" w:type="pct"/>
            <w:vAlign w:val="center"/>
          </w:tcPr>
          <w:p>
            <w:pPr>
              <w:jc w:val="both"/>
            </w:pPr>
          </w:p>
        </w:tc>
      </w:tr>
      <w:tr>
        <w:trPr>
          <w:trHeight w:val="20"/>
          <w:jc w:val="center"/>
        </w:trPr>
        <w:tc>
          <w:tcPr>
            <w:tcW w:w="201" w:type="pct"/>
            <w:vAlign w:val="center"/>
          </w:tcPr>
          <w:p>
            <w:pPr>
              <w:jc w:val="center"/>
            </w:pPr>
            <w:r>
              <w:t>9.2</w:t>
            </w:r>
          </w:p>
        </w:tc>
        <w:tc>
          <w:tcPr>
            <w:tcW w:w="1534" w:type="pct"/>
            <w:vAlign w:val="center"/>
          </w:tcPr>
          <w:p>
            <w:pPr>
              <w:jc w:val="both"/>
            </w:pPr>
            <w:r>
              <w:t>Niêm yết phương án bồi thường, hỗ trợ</w:t>
            </w:r>
          </w:p>
        </w:tc>
        <w:tc>
          <w:tcPr>
            <w:tcW w:w="728" w:type="pct"/>
          </w:tcPr>
          <w:p>
            <w:r>
              <w:t>Hội đồng BTGPMB</w:t>
            </w:r>
          </w:p>
        </w:tc>
        <w:tc>
          <w:tcPr>
            <w:tcW w:w="751" w:type="pct"/>
          </w:tcPr>
          <w:p>
            <w:r>
              <w:t>UBND phường,</w:t>
            </w:r>
          </w:p>
          <w:p>
            <w:r>
              <w:t>Tổ dân phố</w:t>
            </w:r>
          </w:p>
        </w:tc>
        <w:tc>
          <w:tcPr>
            <w:tcW w:w="771" w:type="pct"/>
            <w:vAlign w:val="center"/>
          </w:tcPr>
          <w:p>
            <w:pPr>
              <w:jc w:val="both"/>
            </w:pPr>
            <w:r>
              <w:t>Từ ngày 02/8/2026 đến ngày 12/8/2026</w:t>
            </w:r>
          </w:p>
        </w:tc>
        <w:tc>
          <w:tcPr>
            <w:tcW w:w="774" w:type="pct"/>
            <w:vAlign w:val="center"/>
          </w:tcPr>
          <w:p>
            <w:pPr>
              <w:jc w:val="both"/>
            </w:pPr>
            <w:r>
              <w:t>UBND phường, nhà văn hóa  TDP</w:t>
            </w:r>
          </w:p>
        </w:tc>
        <w:tc>
          <w:tcPr>
            <w:tcW w:w="240" w:type="pct"/>
            <w:vAlign w:val="center"/>
          </w:tcPr>
          <w:p>
            <w:pPr>
              <w:jc w:val="both"/>
            </w:pPr>
          </w:p>
        </w:tc>
      </w:tr>
      <w:tr>
        <w:trPr>
          <w:trHeight w:val="20"/>
          <w:jc w:val="center"/>
        </w:trPr>
        <w:tc>
          <w:tcPr>
            <w:tcW w:w="201" w:type="pct"/>
            <w:vAlign w:val="center"/>
          </w:tcPr>
          <w:p>
            <w:pPr>
              <w:jc w:val="center"/>
            </w:pPr>
            <w:r>
              <w:t>9.3</w:t>
            </w:r>
          </w:p>
        </w:tc>
        <w:tc>
          <w:tcPr>
            <w:tcW w:w="1534" w:type="pct"/>
            <w:vAlign w:val="center"/>
          </w:tcPr>
          <w:p>
            <w:pPr>
              <w:jc w:val="both"/>
            </w:pPr>
            <w:r>
              <w:t>Tiếp tục Đối thoại, tiếp thu giải trình đối với những hộ còn có ý kiến không đồng ý về phương án  BT, hỗ trợ</w:t>
            </w:r>
          </w:p>
        </w:tc>
        <w:tc>
          <w:tcPr>
            <w:tcW w:w="728" w:type="pct"/>
          </w:tcPr>
          <w:p>
            <w:r>
              <w:t>Hội đồng BTGPMB</w:t>
            </w:r>
          </w:p>
        </w:tc>
        <w:tc>
          <w:tcPr>
            <w:tcW w:w="751" w:type="pct"/>
          </w:tcPr>
          <w:p>
            <w:r>
              <w:t>UBND phường,</w:t>
            </w:r>
          </w:p>
          <w:p>
            <w:r>
              <w:t>Phòng KTHTĐT</w:t>
            </w:r>
            <w:r>
              <w:t>,</w:t>
            </w:r>
          </w:p>
          <w:p>
            <w:r>
              <w:t>Tổ dân phố</w:t>
            </w:r>
          </w:p>
        </w:tc>
        <w:tc>
          <w:tcPr>
            <w:tcW w:w="771" w:type="pct"/>
          </w:tcPr>
          <w:p>
            <w:pPr>
              <w:jc w:val="both"/>
            </w:pPr>
          </w:p>
          <w:p>
            <w:pPr>
              <w:jc w:val="both"/>
            </w:pPr>
            <w:r>
              <w:t>Dự kiến ngày 14/8/2026</w:t>
            </w:r>
          </w:p>
        </w:tc>
        <w:tc>
          <w:tcPr>
            <w:tcW w:w="774" w:type="pct"/>
          </w:tcPr>
          <w:p>
            <w:pPr>
              <w:jc w:val="both"/>
            </w:pPr>
            <w:r>
              <w:t>Nhà văn hóa  TDP</w:t>
            </w:r>
          </w:p>
        </w:tc>
        <w:tc>
          <w:tcPr>
            <w:tcW w:w="240" w:type="pct"/>
            <w:vAlign w:val="center"/>
          </w:tcPr>
          <w:p>
            <w:pPr>
              <w:jc w:val="both"/>
            </w:pPr>
          </w:p>
        </w:tc>
      </w:tr>
      <w:tr>
        <w:trPr>
          <w:trHeight w:val="20"/>
          <w:jc w:val="center"/>
        </w:trPr>
        <w:tc>
          <w:tcPr>
            <w:tcW w:w="201" w:type="pct"/>
            <w:vAlign w:val="center"/>
          </w:tcPr>
          <w:p>
            <w:pPr>
              <w:jc w:val="center"/>
            </w:pPr>
            <w:r>
              <w:t>9.4</w:t>
            </w:r>
          </w:p>
        </w:tc>
        <w:tc>
          <w:tcPr>
            <w:tcW w:w="1534" w:type="pct"/>
            <w:vAlign w:val="center"/>
          </w:tcPr>
          <w:p>
            <w:pPr>
              <w:jc w:val="both"/>
            </w:pPr>
            <w:r>
              <w:t>Hoàn thiện phương án bồi thường, hỗ trợ</w:t>
            </w:r>
          </w:p>
        </w:tc>
        <w:tc>
          <w:tcPr>
            <w:tcW w:w="728" w:type="pct"/>
          </w:tcPr>
          <w:p>
            <w:r>
              <w:t>Hội đồng BTGPMB</w:t>
            </w:r>
          </w:p>
        </w:tc>
        <w:tc>
          <w:tcPr>
            <w:tcW w:w="751" w:type="pct"/>
          </w:tcPr>
          <w:p>
            <w:r>
              <w:t>UBND phường,</w:t>
            </w:r>
          </w:p>
          <w:p>
            <w:r>
              <w:t>Phòng KTHTĐT</w:t>
            </w:r>
            <w:r>
              <w:t>,</w:t>
            </w:r>
          </w:p>
          <w:p>
            <w:r>
              <w:t>Tổ dân phố</w:t>
            </w:r>
          </w:p>
        </w:tc>
        <w:tc>
          <w:tcPr>
            <w:tcW w:w="771" w:type="pct"/>
            <w:vAlign w:val="center"/>
          </w:tcPr>
          <w:p>
            <w:pPr>
              <w:jc w:val="both"/>
            </w:pPr>
            <w:r>
              <w:t>Trước ngày 20/8/2026</w:t>
            </w:r>
          </w:p>
        </w:tc>
        <w:tc>
          <w:tcPr>
            <w:tcW w:w="774" w:type="pct"/>
            <w:vAlign w:val="center"/>
          </w:tcPr>
          <w:p>
            <w:pPr>
              <w:jc w:val="both"/>
              <w:rPr>
                <w:lang w:val="nl-NL"/>
              </w:rPr>
            </w:pPr>
          </w:p>
        </w:tc>
        <w:tc>
          <w:tcPr>
            <w:tcW w:w="240" w:type="pct"/>
            <w:vAlign w:val="center"/>
          </w:tcPr>
          <w:p>
            <w:pPr>
              <w:jc w:val="both"/>
            </w:pPr>
          </w:p>
        </w:tc>
      </w:tr>
      <w:tr>
        <w:trPr>
          <w:trHeight w:val="20"/>
          <w:jc w:val="center"/>
        </w:trPr>
        <w:tc>
          <w:tcPr>
            <w:tcW w:w="201" w:type="pct"/>
            <w:vAlign w:val="center"/>
          </w:tcPr>
          <w:p>
            <w:pPr>
              <w:jc w:val="center"/>
            </w:pPr>
            <w:r>
              <w:t>9.5</w:t>
            </w:r>
          </w:p>
        </w:tc>
        <w:tc>
          <w:tcPr>
            <w:tcW w:w="1534" w:type="pct"/>
            <w:vAlign w:val="center"/>
          </w:tcPr>
          <w:p>
            <w:pPr>
              <w:jc w:val="both"/>
            </w:pPr>
            <w:r>
              <w:t>Thẩm định phương án BT, HT, trình UBND phê duyệt</w:t>
            </w:r>
          </w:p>
        </w:tc>
        <w:tc>
          <w:tcPr>
            <w:tcW w:w="728" w:type="pct"/>
            <w:vAlign w:val="center"/>
          </w:tcPr>
          <w:p>
            <w:r>
              <w:t>Phòng KTHTĐT</w:t>
            </w:r>
          </w:p>
        </w:tc>
        <w:tc>
          <w:tcPr>
            <w:tcW w:w="751" w:type="pct"/>
            <w:vAlign w:val="center"/>
          </w:tcPr>
          <w:p/>
        </w:tc>
        <w:tc>
          <w:tcPr>
            <w:tcW w:w="771" w:type="pct"/>
            <w:vAlign w:val="center"/>
          </w:tcPr>
          <w:p>
            <w:pPr>
              <w:jc w:val="both"/>
            </w:pPr>
            <w:r>
              <w:t>Trước ngày 24/8/2026</w:t>
            </w:r>
          </w:p>
        </w:tc>
        <w:tc>
          <w:tcPr>
            <w:tcW w:w="774" w:type="pct"/>
            <w:vAlign w:val="center"/>
          </w:tcPr>
          <w:p>
            <w:pPr>
              <w:jc w:val="both"/>
            </w:pPr>
            <w:r>
              <w:t>Phòng KTHTĐT</w:t>
            </w:r>
          </w:p>
        </w:tc>
        <w:tc>
          <w:tcPr>
            <w:tcW w:w="240" w:type="pct"/>
            <w:vAlign w:val="center"/>
          </w:tcPr>
          <w:p>
            <w:pPr>
              <w:jc w:val="both"/>
            </w:pPr>
          </w:p>
        </w:tc>
      </w:tr>
      <w:tr>
        <w:trPr>
          <w:trHeight w:val="20"/>
          <w:jc w:val="center"/>
        </w:trPr>
        <w:tc>
          <w:tcPr>
            <w:tcW w:w="201" w:type="pct"/>
            <w:vAlign w:val="center"/>
          </w:tcPr>
          <w:p>
            <w:pPr>
              <w:jc w:val="center"/>
            </w:pPr>
            <w:r>
              <w:t>9.6</w:t>
            </w:r>
          </w:p>
        </w:tc>
        <w:tc>
          <w:tcPr>
            <w:tcW w:w="1534" w:type="pct"/>
            <w:vAlign w:val="center"/>
          </w:tcPr>
          <w:p>
            <w:pPr>
              <w:jc w:val="both"/>
            </w:pPr>
            <w:r>
              <w:t>Ban hành quyết định phê duyệt phương án</w:t>
            </w:r>
          </w:p>
        </w:tc>
        <w:tc>
          <w:tcPr>
            <w:tcW w:w="728" w:type="pct"/>
            <w:vAlign w:val="center"/>
          </w:tcPr>
          <w:p>
            <w:r>
              <w:t>Phòng KTHTĐT</w:t>
            </w:r>
          </w:p>
        </w:tc>
        <w:tc>
          <w:tcPr>
            <w:tcW w:w="751" w:type="pct"/>
            <w:vAlign w:val="center"/>
          </w:tcPr>
          <w:p/>
        </w:tc>
        <w:tc>
          <w:tcPr>
            <w:tcW w:w="771" w:type="pct"/>
            <w:vAlign w:val="center"/>
          </w:tcPr>
          <w:p>
            <w:pPr>
              <w:jc w:val="both"/>
            </w:pPr>
            <w:r>
              <w:t>Trước ngày 27/8/2026</w:t>
            </w:r>
          </w:p>
        </w:tc>
        <w:tc>
          <w:tcPr>
            <w:tcW w:w="774" w:type="pct"/>
            <w:vAlign w:val="center"/>
          </w:tcPr>
          <w:p>
            <w:pPr>
              <w:jc w:val="both"/>
            </w:pPr>
            <w:r>
              <w:t>Phòng KTHTĐT</w:t>
            </w:r>
          </w:p>
        </w:tc>
        <w:tc>
          <w:tcPr>
            <w:tcW w:w="240" w:type="pct"/>
            <w:vAlign w:val="center"/>
          </w:tcPr>
          <w:p>
            <w:pPr>
              <w:jc w:val="both"/>
            </w:pPr>
          </w:p>
        </w:tc>
      </w:tr>
      <w:tr>
        <w:trPr>
          <w:trHeight w:val="20"/>
          <w:jc w:val="center"/>
        </w:trPr>
        <w:tc>
          <w:tcPr>
            <w:tcW w:w="201" w:type="pct"/>
            <w:vAlign w:val="center"/>
          </w:tcPr>
          <w:p>
            <w:pPr>
              <w:jc w:val="center"/>
            </w:pPr>
            <w:r>
              <w:t>10</w:t>
            </w:r>
          </w:p>
        </w:tc>
        <w:tc>
          <w:tcPr>
            <w:tcW w:w="1534" w:type="pct"/>
            <w:vAlign w:val="center"/>
          </w:tcPr>
          <w:p>
            <w:pPr>
              <w:jc w:val="both"/>
            </w:pPr>
            <w:r>
              <w:t>Việc thực hiện quyết định phê duyệt phương án bồi thường, hỗ trợ</w:t>
            </w:r>
          </w:p>
        </w:tc>
        <w:tc>
          <w:tcPr>
            <w:tcW w:w="728" w:type="pct"/>
            <w:vAlign w:val="center"/>
          </w:tcPr>
          <w:p/>
        </w:tc>
        <w:tc>
          <w:tcPr>
            <w:tcW w:w="751" w:type="pct"/>
            <w:vAlign w:val="center"/>
          </w:tcPr>
          <w:p/>
        </w:tc>
        <w:tc>
          <w:tcPr>
            <w:tcW w:w="771" w:type="pct"/>
            <w:vAlign w:val="center"/>
          </w:tcPr>
          <w:p>
            <w:pPr>
              <w:jc w:val="both"/>
            </w:pPr>
          </w:p>
        </w:tc>
        <w:tc>
          <w:tcPr>
            <w:tcW w:w="774" w:type="pct"/>
            <w:vAlign w:val="center"/>
          </w:tcPr>
          <w:p>
            <w:pPr>
              <w:jc w:val="both"/>
            </w:pPr>
          </w:p>
        </w:tc>
        <w:tc>
          <w:tcPr>
            <w:tcW w:w="240" w:type="pct"/>
            <w:vAlign w:val="center"/>
          </w:tcPr>
          <w:p>
            <w:pPr>
              <w:jc w:val="both"/>
            </w:pPr>
          </w:p>
        </w:tc>
      </w:tr>
      <w:tr>
        <w:trPr>
          <w:trHeight w:val="20"/>
          <w:jc w:val="center"/>
        </w:trPr>
        <w:tc>
          <w:tcPr>
            <w:tcW w:w="201" w:type="pct"/>
            <w:vAlign w:val="center"/>
          </w:tcPr>
          <w:p>
            <w:pPr>
              <w:jc w:val="both"/>
            </w:pPr>
            <w:r>
              <w:t>10.1</w:t>
            </w:r>
          </w:p>
        </w:tc>
        <w:tc>
          <w:tcPr>
            <w:tcW w:w="1534" w:type="pct"/>
            <w:vAlign w:val="center"/>
          </w:tcPr>
          <w:p>
            <w:pPr>
              <w:jc w:val="both"/>
            </w:pPr>
            <w:r>
              <w:t>Niêm yết công khai quyết định phê duyệt phương án bồi thường, hỗ trợ</w:t>
            </w:r>
          </w:p>
        </w:tc>
        <w:tc>
          <w:tcPr>
            <w:tcW w:w="728" w:type="pct"/>
          </w:tcPr>
          <w:p>
            <w:r>
              <w:t>Hội đồng BTGPMB</w:t>
            </w:r>
          </w:p>
        </w:tc>
        <w:tc>
          <w:tcPr>
            <w:tcW w:w="751" w:type="pct"/>
            <w:vAlign w:val="center"/>
          </w:tcPr>
          <w:p>
            <w:r>
              <w:t>UBND phường,</w:t>
            </w:r>
          </w:p>
          <w:p>
            <w:r>
              <w:t>Phòng KTHTĐT</w:t>
            </w:r>
            <w:r>
              <w:t>,</w:t>
            </w:r>
          </w:p>
          <w:p>
            <w:r>
              <w:t>Tổ dân phố</w:t>
            </w:r>
          </w:p>
        </w:tc>
        <w:tc>
          <w:tcPr>
            <w:tcW w:w="771" w:type="pct"/>
            <w:vAlign w:val="center"/>
          </w:tcPr>
          <w:p>
            <w:pPr>
              <w:jc w:val="both"/>
            </w:pPr>
            <w:r>
              <w:t>Trước ngày 31/8/2026</w:t>
            </w:r>
          </w:p>
        </w:tc>
        <w:tc>
          <w:tcPr>
            <w:tcW w:w="774" w:type="pct"/>
            <w:vAlign w:val="center"/>
          </w:tcPr>
          <w:p>
            <w:pPr>
              <w:jc w:val="both"/>
            </w:pPr>
            <w:r>
              <w:t>Tại trụ sở UBND phường, Nhà văn hóa   TDP</w:t>
            </w:r>
          </w:p>
        </w:tc>
        <w:tc>
          <w:tcPr>
            <w:tcW w:w="240" w:type="pct"/>
            <w:vAlign w:val="center"/>
          </w:tcPr>
          <w:p>
            <w:pPr>
              <w:jc w:val="both"/>
            </w:pPr>
          </w:p>
        </w:tc>
      </w:tr>
      <w:tr>
        <w:trPr>
          <w:trHeight w:val="20"/>
          <w:jc w:val="center"/>
        </w:trPr>
        <w:tc>
          <w:tcPr>
            <w:tcW w:w="201" w:type="pct"/>
            <w:vAlign w:val="center"/>
          </w:tcPr>
          <w:p>
            <w:pPr>
              <w:jc w:val="both"/>
            </w:pPr>
            <w:r>
              <w:t>10.2</w:t>
            </w:r>
          </w:p>
        </w:tc>
        <w:tc>
          <w:tcPr>
            <w:tcW w:w="1534" w:type="pct"/>
            <w:vAlign w:val="center"/>
          </w:tcPr>
          <w:p>
            <w:pPr>
              <w:jc w:val="both"/>
            </w:pPr>
            <w:r>
              <w:t xml:space="preserve">Gửi phương án bồi thường, hỗ trợ, đã được cơ quan có thẩm quyền phê duyệt đến từng người có đất thu hồi, chủ sở hữu tài sản gắn liền với đất, </w:t>
            </w:r>
            <w:r>
              <w:lastRenderedPageBreak/>
              <w:t>người có quyền lợi và nghĩa vụ liên quan</w:t>
            </w:r>
          </w:p>
        </w:tc>
        <w:tc>
          <w:tcPr>
            <w:tcW w:w="728" w:type="pct"/>
          </w:tcPr>
          <w:p/>
          <w:p>
            <w:r>
              <w:t>Hội đồng BTGPMB</w:t>
            </w:r>
          </w:p>
        </w:tc>
        <w:tc>
          <w:tcPr>
            <w:tcW w:w="751" w:type="pct"/>
            <w:vAlign w:val="center"/>
          </w:tcPr>
          <w:p>
            <w:r>
              <w:t>UBND phường,</w:t>
            </w:r>
          </w:p>
          <w:p>
            <w:r>
              <w:t>Phòng KTHTĐT</w:t>
            </w:r>
            <w:r>
              <w:t>,</w:t>
            </w:r>
          </w:p>
          <w:p>
            <w:r>
              <w:t>Tổ dân phố</w:t>
            </w:r>
          </w:p>
        </w:tc>
        <w:tc>
          <w:tcPr>
            <w:tcW w:w="771" w:type="pct"/>
            <w:vAlign w:val="center"/>
          </w:tcPr>
          <w:p>
            <w:pPr>
              <w:jc w:val="both"/>
            </w:pPr>
            <w:r>
              <w:t>Trước ngày 05/9/2026</w:t>
            </w:r>
          </w:p>
        </w:tc>
        <w:tc>
          <w:tcPr>
            <w:tcW w:w="774" w:type="pct"/>
            <w:vAlign w:val="center"/>
          </w:tcPr>
          <w:p>
            <w:pPr>
              <w:jc w:val="both"/>
              <w:rPr>
                <w:lang w:val="nl-NL"/>
              </w:rPr>
            </w:pPr>
            <w:r>
              <w:t>Hộ gia đình</w:t>
            </w:r>
          </w:p>
        </w:tc>
        <w:tc>
          <w:tcPr>
            <w:tcW w:w="240" w:type="pct"/>
            <w:vAlign w:val="center"/>
          </w:tcPr>
          <w:p>
            <w:pPr>
              <w:jc w:val="both"/>
              <w:rPr>
                <w:lang w:val="nl-NL"/>
              </w:rPr>
            </w:pPr>
          </w:p>
        </w:tc>
      </w:tr>
      <w:tr>
        <w:trPr>
          <w:trHeight w:val="20"/>
          <w:jc w:val="center"/>
        </w:trPr>
        <w:tc>
          <w:tcPr>
            <w:tcW w:w="201" w:type="pct"/>
            <w:vAlign w:val="center"/>
          </w:tcPr>
          <w:p>
            <w:pPr>
              <w:jc w:val="both"/>
            </w:pPr>
            <w:r>
              <w:lastRenderedPageBreak/>
              <w:t>10.3</w:t>
            </w:r>
          </w:p>
        </w:tc>
        <w:tc>
          <w:tcPr>
            <w:tcW w:w="1534" w:type="pct"/>
            <w:vAlign w:val="center"/>
          </w:tcPr>
          <w:p>
            <w:pPr>
              <w:jc w:val="both"/>
            </w:pPr>
            <w:r>
              <w:t>Chi trả tiền bồi thường, hỗ trợ theo phương án bồi thường, hỗ trợ đã được cơ quan có thẩm quyền phê duyệt.</w:t>
            </w:r>
          </w:p>
        </w:tc>
        <w:tc>
          <w:tcPr>
            <w:tcW w:w="728" w:type="pct"/>
          </w:tcPr>
          <w:p/>
          <w:p>
            <w:r>
              <w:t>Hội đồng BTGPMB</w:t>
            </w:r>
          </w:p>
        </w:tc>
        <w:tc>
          <w:tcPr>
            <w:tcW w:w="751" w:type="pct"/>
            <w:vAlign w:val="center"/>
          </w:tcPr>
          <w:p>
            <w:r>
              <w:t>Chủ đầu tư,</w:t>
            </w:r>
          </w:p>
          <w:p>
            <w:r>
              <w:t>Phòng KTHTĐT</w:t>
            </w:r>
            <w:r>
              <w:t xml:space="preserve">, </w:t>
            </w:r>
          </w:p>
          <w:p>
            <w:r>
              <w:t>Tổ dân phố</w:t>
            </w:r>
          </w:p>
        </w:tc>
        <w:tc>
          <w:tcPr>
            <w:tcW w:w="771" w:type="pct"/>
            <w:vAlign w:val="center"/>
          </w:tcPr>
          <w:p>
            <w:pPr>
              <w:jc w:val="both"/>
            </w:pPr>
            <w:r>
              <w:t>Trước ngày 07/9/2026</w:t>
            </w:r>
          </w:p>
        </w:tc>
        <w:tc>
          <w:tcPr>
            <w:tcW w:w="774" w:type="pct"/>
            <w:vAlign w:val="center"/>
          </w:tcPr>
          <w:p>
            <w:pPr>
              <w:jc w:val="both"/>
            </w:pPr>
            <w:r>
              <w:t>Nhà văn hóa TDP</w:t>
            </w:r>
          </w:p>
        </w:tc>
        <w:tc>
          <w:tcPr>
            <w:tcW w:w="240" w:type="pct"/>
            <w:vAlign w:val="center"/>
          </w:tcPr>
          <w:p>
            <w:pPr>
              <w:jc w:val="both"/>
            </w:pPr>
          </w:p>
        </w:tc>
      </w:tr>
      <w:tr>
        <w:trPr>
          <w:trHeight w:val="20"/>
          <w:jc w:val="center"/>
        </w:trPr>
        <w:tc>
          <w:tcPr>
            <w:tcW w:w="201" w:type="pct"/>
            <w:vAlign w:val="center"/>
          </w:tcPr>
          <w:p>
            <w:pPr>
              <w:jc w:val="center"/>
            </w:pPr>
            <w:r>
              <w:t>11</w:t>
            </w:r>
          </w:p>
        </w:tc>
        <w:tc>
          <w:tcPr>
            <w:tcW w:w="1534" w:type="pct"/>
            <w:vAlign w:val="center"/>
          </w:tcPr>
          <w:p>
            <w:pPr>
              <w:jc w:val="both"/>
            </w:pPr>
            <w:r>
              <w:t>Tổ chức vận động, thuyết phục người dân đồng thuận với phương án bồi thường, hỗ trợ, tái định cư</w:t>
            </w:r>
          </w:p>
        </w:tc>
        <w:tc>
          <w:tcPr>
            <w:tcW w:w="728" w:type="pct"/>
            <w:vAlign w:val="center"/>
          </w:tcPr>
          <w:p>
            <w:r>
              <w:t>UBND phường</w:t>
            </w:r>
          </w:p>
        </w:tc>
        <w:tc>
          <w:tcPr>
            <w:tcW w:w="751" w:type="pct"/>
            <w:vAlign w:val="center"/>
          </w:tcPr>
          <w:p>
            <w:pPr>
              <w:rPr>
                <w:color w:val="000000" w:themeColor="text1"/>
              </w:rPr>
            </w:pPr>
            <w:r>
              <w:rPr>
                <w:color w:val="000000" w:themeColor="text1"/>
              </w:rPr>
              <w:t xml:space="preserve">UB MTTQ, </w:t>
            </w:r>
          </w:p>
          <w:p>
            <w:pPr>
              <w:rPr>
                <w:color w:val="000000" w:themeColor="text1"/>
              </w:rPr>
            </w:pPr>
            <w:r>
              <w:rPr>
                <w:color w:val="000000" w:themeColor="text1"/>
              </w:rPr>
              <w:t>Các đoàn thể phường,</w:t>
            </w:r>
          </w:p>
          <w:p>
            <w:r>
              <w:t>Tổ dân phố</w:t>
            </w:r>
          </w:p>
        </w:tc>
        <w:tc>
          <w:tcPr>
            <w:tcW w:w="771" w:type="pct"/>
            <w:vAlign w:val="center"/>
          </w:tcPr>
          <w:p>
            <w:pPr>
              <w:jc w:val="both"/>
            </w:pPr>
            <w:r>
              <w:t>Trước ngày 12/9/2026</w:t>
            </w:r>
          </w:p>
        </w:tc>
        <w:tc>
          <w:tcPr>
            <w:tcW w:w="774" w:type="pct"/>
            <w:vAlign w:val="center"/>
          </w:tcPr>
          <w:p>
            <w:pPr>
              <w:jc w:val="both"/>
            </w:pPr>
            <w:r>
              <w:rPr>
                <w:lang w:val="nl-NL"/>
              </w:rPr>
              <w:t>Hộ gia đình</w:t>
            </w:r>
          </w:p>
        </w:tc>
        <w:tc>
          <w:tcPr>
            <w:tcW w:w="240" w:type="pct"/>
            <w:vAlign w:val="center"/>
          </w:tcPr>
          <w:p>
            <w:pPr>
              <w:jc w:val="both"/>
            </w:pPr>
          </w:p>
        </w:tc>
      </w:tr>
      <w:tr>
        <w:trPr>
          <w:trHeight w:val="20"/>
          <w:jc w:val="center"/>
        </w:trPr>
        <w:tc>
          <w:tcPr>
            <w:tcW w:w="201" w:type="pct"/>
            <w:vAlign w:val="center"/>
          </w:tcPr>
          <w:p>
            <w:pPr>
              <w:jc w:val="center"/>
            </w:pPr>
            <w:r>
              <w:t>12</w:t>
            </w:r>
          </w:p>
        </w:tc>
        <w:tc>
          <w:tcPr>
            <w:tcW w:w="1534" w:type="pct"/>
            <w:vAlign w:val="center"/>
          </w:tcPr>
          <w:p>
            <w:pPr>
              <w:jc w:val="both"/>
            </w:pPr>
            <w:r>
              <w:t>Việc thực hiện quyết định thu hồi đất</w:t>
            </w:r>
          </w:p>
        </w:tc>
        <w:tc>
          <w:tcPr>
            <w:tcW w:w="728" w:type="pct"/>
            <w:vAlign w:val="center"/>
          </w:tcPr>
          <w:p/>
        </w:tc>
        <w:tc>
          <w:tcPr>
            <w:tcW w:w="751" w:type="pct"/>
            <w:vAlign w:val="center"/>
          </w:tcPr>
          <w:p/>
        </w:tc>
        <w:tc>
          <w:tcPr>
            <w:tcW w:w="771" w:type="pct"/>
            <w:vAlign w:val="center"/>
          </w:tcPr>
          <w:p>
            <w:pPr>
              <w:jc w:val="both"/>
            </w:pPr>
          </w:p>
        </w:tc>
        <w:tc>
          <w:tcPr>
            <w:tcW w:w="774" w:type="pct"/>
            <w:vAlign w:val="center"/>
          </w:tcPr>
          <w:p>
            <w:pPr>
              <w:jc w:val="both"/>
            </w:pPr>
          </w:p>
        </w:tc>
        <w:tc>
          <w:tcPr>
            <w:tcW w:w="240" w:type="pct"/>
            <w:vAlign w:val="center"/>
          </w:tcPr>
          <w:p>
            <w:pPr>
              <w:jc w:val="both"/>
            </w:pPr>
          </w:p>
        </w:tc>
      </w:tr>
      <w:tr>
        <w:trPr>
          <w:trHeight w:val="20"/>
          <w:jc w:val="center"/>
        </w:trPr>
        <w:tc>
          <w:tcPr>
            <w:tcW w:w="201" w:type="pct"/>
            <w:vAlign w:val="center"/>
          </w:tcPr>
          <w:p>
            <w:pPr>
              <w:jc w:val="both"/>
            </w:pPr>
            <w:r>
              <w:t>12.1</w:t>
            </w:r>
          </w:p>
        </w:tc>
        <w:tc>
          <w:tcPr>
            <w:tcW w:w="1534" w:type="pct"/>
            <w:vAlign w:val="center"/>
          </w:tcPr>
          <w:p>
            <w:pPr>
              <w:jc w:val="both"/>
            </w:pPr>
            <w:r>
              <w:t>Ban hành quyết định thu hồi đất</w:t>
            </w:r>
          </w:p>
        </w:tc>
        <w:tc>
          <w:tcPr>
            <w:tcW w:w="728" w:type="pct"/>
            <w:vAlign w:val="center"/>
          </w:tcPr>
          <w:p>
            <w:r>
              <w:t>Phòng KTHTĐT</w:t>
            </w:r>
          </w:p>
        </w:tc>
        <w:tc>
          <w:tcPr>
            <w:tcW w:w="751" w:type="pct"/>
            <w:vAlign w:val="center"/>
          </w:tcPr>
          <w:p>
            <w:r>
              <w:t>UBND phường,</w:t>
            </w:r>
          </w:p>
          <w:p>
            <w:r>
              <w:t>Hội đồng BTGPMB</w:t>
            </w:r>
          </w:p>
        </w:tc>
        <w:tc>
          <w:tcPr>
            <w:tcW w:w="771" w:type="pct"/>
            <w:vAlign w:val="center"/>
          </w:tcPr>
          <w:p>
            <w:pPr>
              <w:jc w:val="both"/>
            </w:pPr>
            <w:r>
              <w:t>Trước ngày 15/9/2026</w:t>
            </w:r>
          </w:p>
        </w:tc>
        <w:tc>
          <w:tcPr>
            <w:tcW w:w="774" w:type="pct"/>
            <w:vAlign w:val="center"/>
          </w:tcPr>
          <w:p>
            <w:pPr>
              <w:jc w:val="both"/>
            </w:pPr>
            <w:r>
              <w:t>Niêm yết quyết định tại trụ sở UBND phường, TDP và bàn giao quyết định đến các hộ</w:t>
            </w:r>
          </w:p>
        </w:tc>
        <w:tc>
          <w:tcPr>
            <w:tcW w:w="240" w:type="pct"/>
            <w:vAlign w:val="center"/>
          </w:tcPr>
          <w:p>
            <w:pPr>
              <w:jc w:val="both"/>
            </w:pPr>
          </w:p>
        </w:tc>
      </w:tr>
      <w:tr>
        <w:trPr>
          <w:trHeight w:val="20"/>
          <w:jc w:val="center"/>
        </w:trPr>
        <w:tc>
          <w:tcPr>
            <w:tcW w:w="201" w:type="pct"/>
            <w:vAlign w:val="center"/>
          </w:tcPr>
          <w:p>
            <w:pPr>
              <w:jc w:val="both"/>
            </w:pPr>
            <w:r>
              <w:t>12.2</w:t>
            </w:r>
          </w:p>
        </w:tc>
        <w:tc>
          <w:tcPr>
            <w:tcW w:w="1534" w:type="pct"/>
            <w:vAlign w:val="center"/>
          </w:tcPr>
          <w:p>
            <w:pPr>
              <w:jc w:val="both"/>
            </w:pPr>
            <w:r>
              <w:t>Vận động, thuyết phục người sử dụng đất chấp hành quyết định thu hồi đất</w:t>
            </w:r>
          </w:p>
        </w:tc>
        <w:tc>
          <w:tcPr>
            <w:tcW w:w="728" w:type="pct"/>
            <w:vAlign w:val="center"/>
          </w:tcPr>
          <w:p>
            <w:r>
              <w:t>UBND phường</w:t>
            </w:r>
          </w:p>
        </w:tc>
        <w:tc>
          <w:tcPr>
            <w:tcW w:w="751" w:type="pct"/>
            <w:vAlign w:val="center"/>
          </w:tcPr>
          <w:p>
            <w:pPr>
              <w:rPr>
                <w:color w:val="000000" w:themeColor="text1"/>
              </w:rPr>
            </w:pPr>
            <w:r>
              <w:rPr>
                <w:color w:val="000000" w:themeColor="text1"/>
              </w:rPr>
              <w:t>UB MTTQ,</w:t>
            </w:r>
          </w:p>
          <w:p>
            <w:pPr>
              <w:rPr>
                <w:color w:val="000000" w:themeColor="text1"/>
              </w:rPr>
            </w:pPr>
            <w:r>
              <w:rPr>
                <w:color w:val="000000" w:themeColor="text1"/>
              </w:rPr>
              <w:t>Các đoàn thể phường,</w:t>
            </w:r>
          </w:p>
          <w:p>
            <w:r>
              <w:t>Tổ dân phố</w:t>
            </w:r>
          </w:p>
        </w:tc>
        <w:tc>
          <w:tcPr>
            <w:tcW w:w="771" w:type="pct"/>
            <w:vAlign w:val="center"/>
          </w:tcPr>
          <w:p>
            <w:pPr>
              <w:jc w:val="both"/>
            </w:pPr>
            <w:r>
              <w:t>Trước ngày 25/9/2026</w:t>
            </w:r>
          </w:p>
        </w:tc>
        <w:tc>
          <w:tcPr>
            <w:tcW w:w="774" w:type="pct"/>
            <w:vAlign w:val="center"/>
          </w:tcPr>
          <w:p>
            <w:pPr>
              <w:jc w:val="both"/>
            </w:pPr>
            <w:r>
              <w:rPr>
                <w:lang w:val="nl-NL"/>
              </w:rPr>
              <w:t>Hộ gia đình</w:t>
            </w:r>
          </w:p>
        </w:tc>
        <w:tc>
          <w:tcPr>
            <w:tcW w:w="240" w:type="pct"/>
            <w:vAlign w:val="center"/>
          </w:tcPr>
          <w:p>
            <w:pPr>
              <w:jc w:val="both"/>
              <w:rPr>
                <w:lang w:val="nl-NL"/>
              </w:rPr>
            </w:pPr>
          </w:p>
        </w:tc>
      </w:tr>
      <w:tr>
        <w:trPr>
          <w:trHeight w:val="20"/>
          <w:jc w:val="center"/>
        </w:trPr>
        <w:tc>
          <w:tcPr>
            <w:tcW w:w="201" w:type="pct"/>
            <w:vAlign w:val="center"/>
          </w:tcPr>
          <w:p>
            <w:pPr>
              <w:jc w:val="both"/>
            </w:pPr>
            <w:r>
              <w:t>12.3</w:t>
            </w:r>
          </w:p>
        </w:tc>
        <w:tc>
          <w:tcPr>
            <w:tcW w:w="1534" w:type="pct"/>
            <w:vAlign w:val="center"/>
          </w:tcPr>
          <w:p>
            <w:pPr>
              <w:jc w:val="both"/>
            </w:pPr>
            <w:r>
              <w:t>Ban hành quyết định cưỡng chế thu hồi đất; thành lập ban cưỡng chế</w:t>
            </w:r>
          </w:p>
        </w:tc>
        <w:tc>
          <w:tcPr>
            <w:tcW w:w="728" w:type="pct"/>
            <w:vAlign w:val="center"/>
          </w:tcPr>
          <w:p>
            <w:r>
              <w:t>UBND phường</w:t>
            </w:r>
          </w:p>
        </w:tc>
        <w:tc>
          <w:tcPr>
            <w:tcW w:w="751" w:type="pct"/>
            <w:vAlign w:val="center"/>
          </w:tcPr>
          <w:p>
            <w:r>
              <w:t>Phòng KTHTĐT</w:t>
            </w:r>
            <w:r>
              <w:t xml:space="preserve">, </w:t>
            </w:r>
          </w:p>
          <w:p>
            <w:r>
              <w:t>Tổ dân phố</w:t>
            </w:r>
          </w:p>
        </w:tc>
        <w:tc>
          <w:tcPr>
            <w:tcW w:w="771" w:type="pct"/>
            <w:vAlign w:val="center"/>
          </w:tcPr>
          <w:p>
            <w:pPr>
              <w:jc w:val="both"/>
            </w:pPr>
            <w:r>
              <w:t>Trước ngày 30/9/2026</w:t>
            </w:r>
          </w:p>
        </w:tc>
        <w:tc>
          <w:tcPr>
            <w:tcW w:w="774" w:type="pct"/>
            <w:vAlign w:val="center"/>
          </w:tcPr>
          <w:p>
            <w:pPr>
              <w:jc w:val="both"/>
            </w:pPr>
          </w:p>
        </w:tc>
        <w:tc>
          <w:tcPr>
            <w:tcW w:w="240" w:type="pct"/>
            <w:vAlign w:val="center"/>
          </w:tcPr>
          <w:p>
            <w:pPr>
              <w:jc w:val="both"/>
            </w:pPr>
          </w:p>
        </w:tc>
      </w:tr>
      <w:tr>
        <w:trPr>
          <w:trHeight w:val="20"/>
          <w:jc w:val="center"/>
        </w:trPr>
        <w:tc>
          <w:tcPr>
            <w:tcW w:w="201" w:type="pct"/>
            <w:vAlign w:val="center"/>
          </w:tcPr>
          <w:p>
            <w:pPr>
              <w:jc w:val="both"/>
            </w:pPr>
            <w:r>
              <w:t>12.4</w:t>
            </w:r>
          </w:p>
        </w:tc>
        <w:tc>
          <w:tcPr>
            <w:tcW w:w="1534" w:type="pct"/>
            <w:vAlign w:val="center"/>
          </w:tcPr>
          <w:p>
            <w:pPr>
              <w:jc w:val="both"/>
            </w:pPr>
            <w:r>
              <w:t>Bàn giao quyết định cưỡng chế thu hồi đất</w:t>
            </w:r>
          </w:p>
        </w:tc>
        <w:tc>
          <w:tcPr>
            <w:tcW w:w="728" w:type="pct"/>
            <w:vAlign w:val="center"/>
          </w:tcPr>
          <w:p>
            <w:r>
              <w:t>Phòng KTHTĐT</w:t>
            </w:r>
          </w:p>
        </w:tc>
        <w:tc>
          <w:tcPr>
            <w:tcW w:w="751" w:type="pct"/>
            <w:vAlign w:val="center"/>
          </w:tcPr>
          <w:p>
            <w:r>
              <w:t>Tổ dân phố</w:t>
            </w:r>
          </w:p>
        </w:tc>
        <w:tc>
          <w:tcPr>
            <w:tcW w:w="771" w:type="pct"/>
            <w:vAlign w:val="center"/>
          </w:tcPr>
          <w:p>
            <w:pPr>
              <w:jc w:val="both"/>
            </w:pPr>
            <w:r>
              <w:t>Trước ngày 02/9/2026</w:t>
            </w:r>
          </w:p>
        </w:tc>
        <w:tc>
          <w:tcPr>
            <w:tcW w:w="774" w:type="pct"/>
            <w:vAlign w:val="center"/>
          </w:tcPr>
          <w:p>
            <w:pPr>
              <w:jc w:val="both"/>
            </w:pPr>
            <w:r>
              <w:rPr>
                <w:lang w:val="nl-NL"/>
              </w:rPr>
              <w:t>Hộ gia đình</w:t>
            </w:r>
          </w:p>
        </w:tc>
        <w:tc>
          <w:tcPr>
            <w:tcW w:w="240" w:type="pct"/>
            <w:vAlign w:val="center"/>
          </w:tcPr>
          <w:p>
            <w:pPr>
              <w:jc w:val="both"/>
            </w:pPr>
          </w:p>
        </w:tc>
      </w:tr>
      <w:tr>
        <w:trPr>
          <w:trHeight w:val="20"/>
          <w:jc w:val="center"/>
        </w:trPr>
        <w:tc>
          <w:tcPr>
            <w:tcW w:w="201" w:type="pct"/>
            <w:vAlign w:val="center"/>
          </w:tcPr>
          <w:p>
            <w:pPr>
              <w:jc w:val="both"/>
            </w:pPr>
            <w:r>
              <w:t>12.5</w:t>
            </w:r>
          </w:p>
        </w:tc>
        <w:tc>
          <w:tcPr>
            <w:tcW w:w="1534" w:type="pct"/>
            <w:vAlign w:val="center"/>
          </w:tcPr>
          <w:p>
            <w:pPr>
              <w:jc w:val="both"/>
            </w:pPr>
            <w:r>
              <w:t>Tuyên truyền, vận động thuyết phục hộ gia đình thực hiện quyết định cưỡng chế thu hồi đất</w:t>
            </w:r>
          </w:p>
        </w:tc>
        <w:tc>
          <w:tcPr>
            <w:tcW w:w="728" w:type="pct"/>
            <w:vAlign w:val="center"/>
          </w:tcPr>
          <w:p>
            <w:r>
              <w:t>Ban cưỡng chế</w:t>
            </w:r>
          </w:p>
        </w:tc>
        <w:tc>
          <w:tcPr>
            <w:tcW w:w="751" w:type="pct"/>
            <w:vAlign w:val="center"/>
          </w:tcPr>
          <w:p>
            <w:bookmarkStart w:id="2" w:name="_GoBack"/>
            <w:bookmarkEnd w:id="2"/>
          </w:p>
        </w:tc>
        <w:tc>
          <w:tcPr>
            <w:tcW w:w="771" w:type="pct"/>
            <w:vAlign w:val="center"/>
          </w:tcPr>
          <w:p>
            <w:pPr>
              <w:spacing w:before="60" w:after="60"/>
            </w:pPr>
            <w:r>
              <w:t xml:space="preserve">Từ ngày 03/9/2026 </w:t>
            </w:r>
          </w:p>
          <w:p>
            <w:pPr>
              <w:jc w:val="both"/>
            </w:pPr>
            <w:r>
              <w:t>đến ngày 15/9/2026</w:t>
            </w:r>
          </w:p>
        </w:tc>
        <w:tc>
          <w:tcPr>
            <w:tcW w:w="774" w:type="pct"/>
            <w:vAlign w:val="center"/>
          </w:tcPr>
          <w:p>
            <w:pPr>
              <w:jc w:val="both"/>
              <w:rPr>
                <w:lang w:val="nl-NL"/>
              </w:rPr>
            </w:pPr>
            <w:r>
              <w:rPr>
                <w:lang w:val="nl-NL"/>
              </w:rPr>
              <w:t>Hộ gia đình</w:t>
            </w:r>
          </w:p>
        </w:tc>
        <w:tc>
          <w:tcPr>
            <w:tcW w:w="240" w:type="pct"/>
            <w:vAlign w:val="center"/>
          </w:tcPr>
          <w:p>
            <w:pPr>
              <w:jc w:val="both"/>
              <w:rPr>
                <w:lang w:val="nl-NL"/>
              </w:rPr>
            </w:pPr>
          </w:p>
        </w:tc>
      </w:tr>
      <w:tr>
        <w:trPr>
          <w:trHeight w:val="20"/>
          <w:jc w:val="center"/>
        </w:trPr>
        <w:tc>
          <w:tcPr>
            <w:tcW w:w="201" w:type="pct"/>
            <w:vAlign w:val="center"/>
          </w:tcPr>
          <w:p>
            <w:pPr>
              <w:jc w:val="both"/>
            </w:pPr>
            <w:r>
              <w:t>12.6</w:t>
            </w:r>
          </w:p>
        </w:tc>
        <w:tc>
          <w:tcPr>
            <w:tcW w:w="1534" w:type="pct"/>
            <w:vAlign w:val="center"/>
          </w:tcPr>
          <w:p>
            <w:pPr>
              <w:jc w:val="both"/>
            </w:pPr>
            <w:r>
              <w:t>Thực hiện cưỡng chế thu hồi đất</w:t>
            </w:r>
          </w:p>
        </w:tc>
        <w:tc>
          <w:tcPr>
            <w:tcW w:w="728" w:type="pct"/>
            <w:vAlign w:val="center"/>
          </w:tcPr>
          <w:p>
            <w:r>
              <w:t>Ban cưỡng chế</w:t>
            </w:r>
          </w:p>
        </w:tc>
        <w:tc>
          <w:tcPr>
            <w:tcW w:w="751" w:type="pct"/>
            <w:vAlign w:val="center"/>
          </w:tcPr>
          <w:p/>
        </w:tc>
        <w:tc>
          <w:tcPr>
            <w:tcW w:w="771" w:type="pct"/>
            <w:vAlign w:val="center"/>
          </w:tcPr>
          <w:p>
            <w:pPr>
              <w:jc w:val="both"/>
            </w:pPr>
            <w:r>
              <w:t>Trước ngày 17/9/2026</w:t>
            </w:r>
          </w:p>
        </w:tc>
        <w:tc>
          <w:tcPr>
            <w:tcW w:w="774" w:type="pct"/>
            <w:vAlign w:val="center"/>
          </w:tcPr>
          <w:p>
            <w:pPr>
              <w:jc w:val="both"/>
              <w:rPr>
                <w:lang w:val="nl-NL"/>
              </w:rPr>
            </w:pPr>
            <w:r>
              <w:rPr>
                <w:lang w:val="nl-NL"/>
              </w:rPr>
              <w:t>Thực địa</w:t>
            </w:r>
          </w:p>
        </w:tc>
        <w:tc>
          <w:tcPr>
            <w:tcW w:w="240" w:type="pct"/>
            <w:vAlign w:val="center"/>
          </w:tcPr>
          <w:p>
            <w:pPr>
              <w:jc w:val="both"/>
              <w:rPr>
                <w:lang w:val="nl-NL"/>
              </w:rPr>
            </w:pPr>
          </w:p>
        </w:tc>
      </w:tr>
      <w:tr>
        <w:trPr>
          <w:trHeight w:val="429"/>
          <w:jc w:val="center"/>
        </w:trPr>
        <w:tc>
          <w:tcPr>
            <w:tcW w:w="201" w:type="pct"/>
            <w:vAlign w:val="center"/>
          </w:tcPr>
          <w:p>
            <w:pPr>
              <w:jc w:val="center"/>
            </w:pPr>
            <w:r>
              <w:t>13</w:t>
            </w:r>
          </w:p>
        </w:tc>
        <w:tc>
          <w:tcPr>
            <w:tcW w:w="1534" w:type="pct"/>
            <w:vAlign w:val="center"/>
          </w:tcPr>
          <w:p>
            <w:pPr>
              <w:jc w:val="both"/>
            </w:pPr>
            <w:r>
              <w:t>Bàn giao quỹ đất thu hồi chưa chuyển mục đích, giao đất để quản lý quỹ đất thu hồi theo quy định</w:t>
            </w:r>
          </w:p>
        </w:tc>
        <w:tc>
          <w:tcPr>
            <w:tcW w:w="728" w:type="pct"/>
            <w:vAlign w:val="center"/>
          </w:tcPr>
          <w:p>
            <w:r>
              <w:t>UBND phường</w:t>
            </w:r>
          </w:p>
        </w:tc>
        <w:tc>
          <w:tcPr>
            <w:tcW w:w="751" w:type="pct"/>
            <w:vAlign w:val="center"/>
          </w:tcPr>
          <w:p>
            <w:r>
              <w:t>Chủ đầu tư</w:t>
            </w:r>
          </w:p>
        </w:tc>
        <w:tc>
          <w:tcPr>
            <w:tcW w:w="771" w:type="pct"/>
            <w:vAlign w:val="center"/>
          </w:tcPr>
          <w:p>
            <w:pPr>
              <w:jc w:val="both"/>
            </w:pPr>
            <w:r>
              <w:t>Trước ngày 20/9/2026</w:t>
            </w:r>
          </w:p>
        </w:tc>
        <w:tc>
          <w:tcPr>
            <w:tcW w:w="774" w:type="pct"/>
            <w:vAlign w:val="center"/>
          </w:tcPr>
          <w:p>
            <w:pPr>
              <w:jc w:val="both"/>
              <w:rPr>
                <w:lang w:val="nl-NL"/>
              </w:rPr>
            </w:pPr>
            <w:r>
              <w:rPr>
                <w:lang w:val="nl-NL"/>
              </w:rPr>
              <w:t>Thực địa</w:t>
            </w:r>
          </w:p>
        </w:tc>
        <w:tc>
          <w:tcPr>
            <w:tcW w:w="240" w:type="pct"/>
            <w:vAlign w:val="center"/>
          </w:tcPr>
          <w:p>
            <w:pPr>
              <w:jc w:val="both"/>
              <w:rPr>
                <w:lang w:val="nl-NL"/>
              </w:rPr>
            </w:pPr>
          </w:p>
        </w:tc>
      </w:tr>
    </w:tbl>
    <w:p>
      <w:pPr>
        <w:jc w:val="both"/>
        <w:rPr>
          <w:sz w:val="20"/>
        </w:rPr>
      </w:pPr>
    </w:p>
    <w:sectPr>
      <w:pgSz w:w="16838" w:h="11906" w:orient="landscape"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4637"/>
    <w:multiLevelType w:val="hybridMultilevel"/>
    <w:tmpl w:val="03FC4246"/>
    <w:lvl w:ilvl="0" w:tplc="E3166368">
      <w:numFmt w:val="bullet"/>
      <w:lvlText w:val="-"/>
      <w:lvlJc w:val="left"/>
      <w:pPr>
        <w:ind w:left="57" w:hanging="154"/>
      </w:pPr>
      <w:rPr>
        <w:rFonts w:ascii="Times New Roman" w:eastAsia="Times New Roman" w:hAnsi="Times New Roman" w:cs="Times New Roman" w:hint="default"/>
        <w:b w:val="0"/>
        <w:bCs w:val="0"/>
        <w:i w:val="0"/>
        <w:iCs w:val="0"/>
        <w:spacing w:val="0"/>
        <w:w w:val="100"/>
        <w:sz w:val="28"/>
        <w:szCs w:val="28"/>
        <w:lang w:eastAsia="en-US" w:bidi="ar-SA"/>
      </w:rPr>
    </w:lvl>
    <w:lvl w:ilvl="1" w:tplc="FB826FC2">
      <w:numFmt w:val="bullet"/>
      <w:lvlText w:val="•"/>
      <w:lvlJc w:val="left"/>
      <w:pPr>
        <w:ind w:left="1017" w:hanging="154"/>
      </w:pPr>
      <w:rPr>
        <w:rFonts w:hint="default"/>
        <w:lang w:eastAsia="en-US" w:bidi="ar-SA"/>
      </w:rPr>
    </w:lvl>
    <w:lvl w:ilvl="2" w:tplc="04DA6E04">
      <w:numFmt w:val="bullet"/>
      <w:lvlText w:val="•"/>
      <w:lvlJc w:val="left"/>
      <w:pPr>
        <w:ind w:left="1975" w:hanging="154"/>
      </w:pPr>
      <w:rPr>
        <w:rFonts w:hint="default"/>
        <w:lang w:eastAsia="en-US" w:bidi="ar-SA"/>
      </w:rPr>
    </w:lvl>
    <w:lvl w:ilvl="3" w:tplc="009EFF1C">
      <w:numFmt w:val="bullet"/>
      <w:lvlText w:val="•"/>
      <w:lvlJc w:val="left"/>
      <w:pPr>
        <w:ind w:left="2933" w:hanging="154"/>
      </w:pPr>
      <w:rPr>
        <w:rFonts w:hint="default"/>
        <w:lang w:eastAsia="en-US" w:bidi="ar-SA"/>
      </w:rPr>
    </w:lvl>
    <w:lvl w:ilvl="4" w:tplc="95E4E7BC">
      <w:numFmt w:val="bullet"/>
      <w:lvlText w:val="•"/>
      <w:lvlJc w:val="left"/>
      <w:pPr>
        <w:ind w:left="3891" w:hanging="154"/>
      </w:pPr>
      <w:rPr>
        <w:rFonts w:hint="default"/>
        <w:lang w:eastAsia="en-US" w:bidi="ar-SA"/>
      </w:rPr>
    </w:lvl>
    <w:lvl w:ilvl="5" w:tplc="A712FF16">
      <w:numFmt w:val="bullet"/>
      <w:lvlText w:val="•"/>
      <w:lvlJc w:val="left"/>
      <w:pPr>
        <w:ind w:left="4849" w:hanging="154"/>
      </w:pPr>
      <w:rPr>
        <w:rFonts w:hint="default"/>
        <w:lang w:eastAsia="en-US" w:bidi="ar-SA"/>
      </w:rPr>
    </w:lvl>
    <w:lvl w:ilvl="6" w:tplc="793697A2">
      <w:numFmt w:val="bullet"/>
      <w:lvlText w:val="•"/>
      <w:lvlJc w:val="left"/>
      <w:pPr>
        <w:ind w:left="5807" w:hanging="154"/>
      </w:pPr>
      <w:rPr>
        <w:rFonts w:hint="default"/>
        <w:lang w:eastAsia="en-US" w:bidi="ar-SA"/>
      </w:rPr>
    </w:lvl>
    <w:lvl w:ilvl="7" w:tplc="CDD4F03E">
      <w:numFmt w:val="bullet"/>
      <w:lvlText w:val="•"/>
      <w:lvlJc w:val="left"/>
      <w:pPr>
        <w:ind w:left="6765" w:hanging="154"/>
      </w:pPr>
      <w:rPr>
        <w:rFonts w:hint="default"/>
        <w:lang w:eastAsia="en-US" w:bidi="ar-SA"/>
      </w:rPr>
    </w:lvl>
    <w:lvl w:ilvl="8" w:tplc="072EBCFC">
      <w:numFmt w:val="bullet"/>
      <w:lvlText w:val="•"/>
      <w:lvlJc w:val="left"/>
      <w:pPr>
        <w:ind w:left="7723" w:hanging="154"/>
      </w:pPr>
      <w:rPr>
        <w:rFonts w:hint="default"/>
        <w:lang w:eastAsia="en-US" w:bidi="ar-SA"/>
      </w:rPr>
    </w:lvl>
  </w:abstractNum>
  <w:abstractNum w:abstractNumId="1">
    <w:nsid w:val="15CE42D1"/>
    <w:multiLevelType w:val="multilevel"/>
    <w:tmpl w:val="425672E6"/>
    <w:lvl w:ilvl="0">
      <w:start w:val="1"/>
      <w:numFmt w:val="upperRoman"/>
      <w:lvlText w:val="%1."/>
      <w:lvlJc w:val="left"/>
      <w:pPr>
        <w:ind w:left="873" w:hanging="25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8357" w:hanging="276"/>
      </w:pPr>
      <w:rPr>
        <w:rFonts w:hint="default"/>
        <w:spacing w:val="0"/>
        <w:w w:val="100"/>
        <w:lang w:eastAsia="en-US" w:bidi="ar-SA"/>
      </w:rPr>
    </w:lvl>
    <w:lvl w:ilvl="2">
      <w:start w:val="1"/>
      <w:numFmt w:val="decimal"/>
      <w:lvlText w:val="%2.%3."/>
      <w:lvlJc w:val="left"/>
      <w:pPr>
        <w:ind w:left="57" w:hanging="276"/>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992" w:hanging="276"/>
      </w:pPr>
      <w:rPr>
        <w:rFonts w:hint="default"/>
        <w:lang w:eastAsia="en-US" w:bidi="ar-SA"/>
      </w:rPr>
    </w:lvl>
    <w:lvl w:ilvl="4">
      <w:numFmt w:val="bullet"/>
      <w:lvlText w:val="•"/>
      <w:lvlJc w:val="left"/>
      <w:pPr>
        <w:ind w:left="3084" w:hanging="276"/>
      </w:pPr>
      <w:rPr>
        <w:rFonts w:hint="default"/>
        <w:lang w:eastAsia="en-US" w:bidi="ar-SA"/>
      </w:rPr>
    </w:lvl>
    <w:lvl w:ilvl="5">
      <w:numFmt w:val="bullet"/>
      <w:lvlText w:val="•"/>
      <w:lvlJc w:val="left"/>
      <w:pPr>
        <w:ind w:left="4177" w:hanging="276"/>
      </w:pPr>
      <w:rPr>
        <w:rFonts w:hint="default"/>
        <w:lang w:eastAsia="en-US" w:bidi="ar-SA"/>
      </w:rPr>
    </w:lvl>
    <w:lvl w:ilvl="6">
      <w:numFmt w:val="bullet"/>
      <w:lvlText w:val="•"/>
      <w:lvlJc w:val="left"/>
      <w:pPr>
        <w:ind w:left="5269" w:hanging="276"/>
      </w:pPr>
      <w:rPr>
        <w:rFonts w:hint="default"/>
        <w:lang w:eastAsia="en-US" w:bidi="ar-SA"/>
      </w:rPr>
    </w:lvl>
    <w:lvl w:ilvl="7">
      <w:numFmt w:val="bullet"/>
      <w:lvlText w:val="•"/>
      <w:lvlJc w:val="left"/>
      <w:pPr>
        <w:ind w:left="6362" w:hanging="276"/>
      </w:pPr>
      <w:rPr>
        <w:rFonts w:hint="default"/>
        <w:lang w:eastAsia="en-US" w:bidi="ar-SA"/>
      </w:rPr>
    </w:lvl>
    <w:lvl w:ilvl="8">
      <w:numFmt w:val="bullet"/>
      <w:lvlText w:val="•"/>
      <w:lvlJc w:val="left"/>
      <w:pPr>
        <w:ind w:left="7454" w:hanging="276"/>
      </w:pPr>
      <w:rPr>
        <w:rFonts w:hint="default"/>
        <w:lang w:eastAsia="en-US" w:bidi="ar-SA"/>
      </w:rPr>
    </w:lvl>
  </w:abstractNum>
  <w:abstractNum w:abstractNumId="2">
    <w:nsid w:val="2ED153DB"/>
    <w:multiLevelType w:val="hybridMultilevel"/>
    <w:tmpl w:val="A4943DF0"/>
    <w:lvl w:ilvl="0" w:tplc="96C8F666">
      <w:numFmt w:val="bullet"/>
      <w:lvlText w:val="-"/>
      <w:lvlJc w:val="left"/>
      <w:pPr>
        <w:ind w:left="57" w:hanging="168"/>
      </w:pPr>
      <w:rPr>
        <w:rFonts w:ascii="Times New Roman" w:eastAsia="Times New Roman" w:hAnsi="Times New Roman" w:cs="Times New Roman" w:hint="default"/>
        <w:b w:val="0"/>
        <w:bCs w:val="0"/>
        <w:i w:val="0"/>
        <w:iCs w:val="0"/>
        <w:spacing w:val="0"/>
        <w:w w:val="100"/>
        <w:sz w:val="28"/>
        <w:szCs w:val="28"/>
        <w:lang w:eastAsia="en-US" w:bidi="ar-SA"/>
      </w:rPr>
    </w:lvl>
    <w:lvl w:ilvl="1" w:tplc="62A033FA">
      <w:numFmt w:val="bullet"/>
      <w:lvlText w:val="•"/>
      <w:lvlJc w:val="left"/>
      <w:pPr>
        <w:ind w:left="1017" w:hanging="168"/>
      </w:pPr>
      <w:rPr>
        <w:rFonts w:hint="default"/>
        <w:lang w:eastAsia="en-US" w:bidi="ar-SA"/>
      </w:rPr>
    </w:lvl>
    <w:lvl w:ilvl="2" w:tplc="7D386E2E">
      <w:numFmt w:val="bullet"/>
      <w:lvlText w:val="•"/>
      <w:lvlJc w:val="left"/>
      <w:pPr>
        <w:ind w:left="1975" w:hanging="168"/>
      </w:pPr>
      <w:rPr>
        <w:rFonts w:hint="default"/>
        <w:lang w:eastAsia="en-US" w:bidi="ar-SA"/>
      </w:rPr>
    </w:lvl>
    <w:lvl w:ilvl="3" w:tplc="6144CA8A">
      <w:numFmt w:val="bullet"/>
      <w:lvlText w:val="•"/>
      <w:lvlJc w:val="left"/>
      <w:pPr>
        <w:ind w:left="2933" w:hanging="168"/>
      </w:pPr>
      <w:rPr>
        <w:rFonts w:hint="default"/>
        <w:lang w:eastAsia="en-US" w:bidi="ar-SA"/>
      </w:rPr>
    </w:lvl>
    <w:lvl w:ilvl="4" w:tplc="AB3EE146">
      <w:numFmt w:val="bullet"/>
      <w:lvlText w:val="•"/>
      <w:lvlJc w:val="left"/>
      <w:pPr>
        <w:ind w:left="3891" w:hanging="168"/>
      </w:pPr>
      <w:rPr>
        <w:rFonts w:hint="default"/>
        <w:lang w:eastAsia="en-US" w:bidi="ar-SA"/>
      </w:rPr>
    </w:lvl>
    <w:lvl w:ilvl="5" w:tplc="D970441E">
      <w:numFmt w:val="bullet"/>
      <w:lvlText w:val="•"/>
      <w:lvlJc w:val="left"/>
      <w:pPr>
        <w:ind w:left="4849" w:hanging="168"/>
      </w:pPr>
      <w:rPr>
        <w:rFonts w:hint="default"/>
        <w:lang w:eastAsia="en-US" w:bidi="ar-SA"/>
      </w:rPr>
    </w:lvl>
    <w:lvl w:ilvl="6" w:tplc="A60CBA42">
      <w:numFmt w:val="bullet"/>
      <w:lvlText w:val="•"/>
      <w:lvlJc w:val="left"/>
      <w:pPr>
        <w:ind w:left="5807" w:hanging="168"/>
      </w:pPr>
      <w:rPr>
        <w:rFonts w:hint="default"/>
        <w:lang w:eastAsia="en-US" w:bidi="ar-SA"/>
      </w:rPr>
    </w:lvl>
    <w:lvl w:ilvl="7" w:tplc="103AE1D8">
      <w:numFmt w:val="bullet"/>
      <w:lvlText w:val="•"/>
      <w:lvlJc w:val="left"/>
      <w:pPr>
        <w:ind w:left="6765" w:hanging="168"/>
      </w:pPr>
      <w:rPr>
        <w:rFonts w:hint="default"/>
        <w:lang w:eastAsia="en-US" w:bidi="ar-SA"/>
      </w:rPr>
    </w:lvl>
    <w:lvl w:ilvl="8" w:tplc="E0F0F6DE">
      <w:numFmt w:val="bullet"/>
      <w:lvlText w:val="•"/>
      <w:lvlJc w:val="left"/>
      <w:pPr>
        <w:ind w:left="7723" w:hanging="168"/>
      </w:pPr>
      <w:rPr>
        <w:rFonts w:hint="default"/>
        <w:lang w:eastAsia="en-US" w:bidi="ar-SA"/>
      </w:rPr>
    </w:lvl>
  </w:abstractNum>
  <w:abstractNum w:abstractNumId="3">
    <w:nsid w:val="30352F7B"/>
    <w:multiLevelType w:val="hybridMultilevel"/>
    <w:tmpl w:val="61ECF272"/>
    <w:lvl w:ilvl="0" w:tplc="978E9FB0">
      <w:numFmt w:val="bullet"/>
      <w:lvlText w:val="-"/>
      <w:lvlJc w:val="left"/>
      <w:pPr>
        <w:ind w:left="50" w:hanging="125"/>
      </w:pPr>
      <w:rPr>
        <w:rFonts w:ascii="Times New Roman" w:eastAsia="Times New Roman" w:hAnsi="Times New Roman" w:cs="Times New Roman" w:hint="default"/>
        <w:spacing w:val="0"/>
        <w:w w:val="100"/>
        <w:lang w:eastAsia="en-US" w:bidi="ar-SA"/>
      </w:rPr>
    </w:lvl>
    <w:lvl w:ilvl="1" w:tplc="9C329A50">
      <w:numFmt w:val="bullet"/>
      <w:lvlText w:val="•"/>
      <w:lvlJc w:val="left"/>
      <w:pPr>
        <w:ind w:left="527" w:hanging="125"/>
      </w:pPr>
      <w:rPr>
        <w:rFonts w:hint="default"/>
        <w:lang w:eastAsia="en-US" w:bidi="ar-SA"/>
      </w:rPr>
    </w:lvl>
    <w:lvl w:ilvl="2" w:tplc="60B8C5EE">
      <w:numFmt w:val="bullet"/>
      <w:lvlText w:val="•"/>
      <w:lvlJc w:val="left"/>
      <w:pPr>
        <w:ind w:left="995" w:hanging="125"/>
      </w:pPr>
      <w:rPr>
        <w:rFonts w:hint="default"/>
        <w:lang w:eastAsia="en-US" w:bidi="ar-SA"/>
      </w:rPr>
    </w:lvl>
    <w:lvl w:ilvl="3" w:tplc="EA44D86A">
      <w:numFmt w:val="bullet"/>
      <w:lvlText w:val="•"/>
      <w:lvlJc w:val="left"/>
      <w:pPr>
        <w:ind w:left="1463" w:hanging="125"/>
      </w:pPr>
      <w:rPr>
        <w:rFonts w:hint="default"/>
        <w:lang w:eastAsia="en-US" w:bidi="ar-SA"/>
      </w:rPr>
    </w:lvl>
    <w:lvl w:ilvl="4" w:tplc="E4F4DF86">
      <w:numFmt w:val="bullet"/>
      <w:lvlText w:val="•"/>
      <w:lvlJc w:val="left"/>
      <w:pPr>
        <w:ind w:left="1931" w:hanging="125"/>
      </w:pPr>
      <w:rPr>
        <w:rFonts w:hint="default"/>
        <w:lang w:eastAsia="en-US" w:bidi="ar-SA"/>
      </w:rPr>
    </w:lvl>
    <w:lvl w:ilvl="5" w:tplc="BE94C314">
      <w:numFmt w:val="bullet"/>
      <w:lvlText w:val="•"/>
      <w:lvlJc w:val="left"/>
      <w:pPr>
        <w:ind w:left="2399" w:hanging="125"/>
      </w:pPr>
      <w:rPr>
        <w:rFonts w:hint="default"/>
        <w:lang w:eastAsia="en-US" w:bidi="ar-SA"/>
      </w:rPr>
    </w:lvl>
    <w:lvl w:ilvl="6" w:tplc="542A33F0">
      <w:numFmt w:val="bullet"/>
      <w:lvlText w:val="•"/>
      <w:lvlJc w:val="left"/>
      <w:pPr>
        <w:ind w:left="2867" w:hanging="125"/>
      </w:pPr>
      <w:rPr>
        <w:rFonts w:hint="default"/>
        <w:lang w:eastAsia="en-US" w:bidi="ar-SA"/>
      </w:rPr>
    </w:lvl>
    <w:lvl w:ilvl="7" w:tplc="044EA1AE">
      <w:numFmt w:val="bullet"/>
      <w:lvlText w:val="•"/>
      <w:lvlJc w:val="left"/>
      <w:pPr>
        <w:ind w:left="3335" w:hanging="125"/>
      </w:pPr>
      <w:rPr>
        <w:rFonts w:hint="default"/>
        <w:lang w:eastAsia="en-US" w:bidi="ar-SA"/>
      </w:rPr>
    </w:lvl>
    <w:lvl w:ilvl="8" w:tplc="38B4CF78">
      <w:numFmt w:val="bullet"/>
      <w:lvlText w:val="•"/>
      <w:lvlJc w:val="left"/>
      <w:pPr>
        <w:ind w:left="3803" w:hanging="125"/>
      </w:pPr>
      <w:rPr>
        <w:rFonts w:hint="default"/>
        <w:lang w:eastAsia="en-US" w:bidi="ar-SA"/>
      </w:rPr>
    </w:lvl>
  </w:abstractNum>
  <w:abstractNum w:abstractNumId="4">
    <w:nsid w:val="473448D7"/>
    <w:multiLevelType w:val="hybridMultilevel"/>
    <w:tmpl w:val="36363B32"/>
    <w:lvl w:ilvl="0" w:tplc="729C2940">
      <w:numFmt w:val="bullet"/>
      <w:lvlText w:val="-"/>
      <w:lvlJc w:val="left"/>
      <w:pPr>
        <w:ind w:left="57"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EA41A04">
      <w:numFmt w:val="bullet"/>
      <w:lvlText w:val="•"/>
      <w:lvlJc w:val="left"/>
      <w:pPr>
        <w:ind w:left="1017" w:hanging="164"/>
      </w:pPr>
      <w:rPr>
        <w:rFonts w:hint="default"/>
        <w:lang w:eastAsia="en-US" w:bidi="ar-SA"/>
      </w:rPr>
    </w:lvl>
    <w:lvl w:ilvl="2" w:tplc="73F036F0">
      <w:numFmt w:val="bullet"/>
      <w:lvlText w:val="•"/>
      <w:lvlJc w:val="left"/>
      <w:pPr>
        <w:ind w:left="1975" w:hanging="164"/>
      </w:pPr>
      <w:rPr>
        <w:rFonts w:hint="default"/>
        <w:lang w:eastAsia="en-US" w:bidi="ar-SA"/>
      </w:rPr>
    </w:lvl>
    <w:lvl w:ilvl="3" w:tplc="F5126C94">
      <w:numFmt w:val="bullet"/>
      <w:lvlText w:val="•"/>
      <w:lvlJc w:val="left"/>
      <w:pPr>
        <w:ind w:left="2933" w:hanging="164"/>
      </w:pPr>
      <w:rPr>
        <w:rFonts w:hint="default"/>
        <w:lang w:eastAsia="en-US" w:bidi="ar-SA"/>
      </w:rPr>
    </w:lvl>
    <w:lvl w:ilvl="4" w:tplc="F992E568">
      <w:numFmt w:val="bullet"/>
      <w:lvlText w:val="•"/>
      <w:lvlJc w:val="left"/>
      <w:pPr>
        <w:ind w:left="3891" w:hanging="164"/>
      </w:pPr>
      <w:rPr>
        <w:rFonts w:hint="default"/>
        <w:lang w:eastAsia="en-US" w:bidi="ar-SA"/>
      </w:rPr>
    </w:lvl>
    <w:lvl w:ilvl="5" w:tplc="6E263B4C">
      <w:numFmt w:val="bullet"/>
      <w:lvlText w:val="•"/>
      <w:lvlJc w:val="left"/>
      <w:pPr>
        <w:ind w:left="4849" w:hanging="164"/>
      </w:pPr>
      <w:rPr>
        <w:rFonts w:hint="default"/>
        <w:lang w:eastAsia="en-US" w:bidi="ar-SA"/>
      </w:rPr>
    </w:lvl>
    <w:lvl w:ilvl="6" w:tplc="3188BC76">
      <w:numFmt w:val="bullet"/>
      <w:lvlText w:val="•"/>
      <w:lvlJc w:val="left"/>
      <w:pPr>
        <w:ind w:left="5807" w:hanging="164"/>
      </w:pPr>
      <w:rPr>
        <w:rFonts w:hint="default"/>
        <w:lang w:eastAsia="en-US" w:bidi="ar-SA"/>
      </w:rPr>
    </w:lvl>
    <w:lvl w:ilvl="7" w:tplc="789A081C">
      <w:numFmt w:val="bullet"/>
      <w:lvlText w:val="•"/>
      <w:lvlJc w:val="left"/>
      <w:pPr>
        <w:ind w:left="6765" w:hanging="164"/>
      </w:pPr>
      <w:rPr>
        <w:rFonts w:hint="default"/>
        <w:lang w:eastAsia="en-US" w:bidi="ar-SA"/>
      </w:rPr>
    </w:lvl>
    <w:lvl w:ilvl="8" w:tplc="75222E28">
      <w:numFmt w:val="bullet"/>
      <w:lvlText w:val="•"/>
      <w:lvlJc w:val="left"/>
      <w:pPr>
        <w:ind w:left="7723" w:hanging="164"/>
      </w:pPr>
      <w:rPr>
        <w:rFonts w:hint="default"/>
        <w:lang w:eastAsia="en-US" w:bidi="ar-SA"/>
      </w:rPr>
    </w:lvl>
  </w:abstractNum>
  <w:abstractNum w:abstractNumId="5">
    <w:nsid w:val="529D1637"/>
    <w:multiLevelType w:val="hybridMultilevel"/>
    <w:tmpl w:val="DEC2642C"/>
    <w:lvl w:ilvl="0" w:tplc="626C5476">
      <w:numFmt w:val="bullet"/>
      <w:lvlText w:val="-"/>
      <w:lvlJc w:val="left"/>
      <w:pPr>
        <w:ind w:left="200" w:hanging="125"/>
      </w:pPr>
      <w:rPr>
        <w:rFonts w:ascii="Times New Roman" w:eastAsia="Times New Roman" w:hAnsi="Times New Roman" w:cs="Times New Roman" w:hint="default"/>
        <w:w w:val="100"/>
        <w:sz w:val="22"/>
        <w:szCs w:val="22"/>
        <w:lang w:eastAsia="en-US" w:bidi="ar-SA"/>
      </w:rPr>
    </w:lvl>
    <w:lvl w:ilvl="1" w:tplc="99060E40">
      <w:numFmt w:val="bullet"/>
      <w:lvlText w:val="•"/>
      <w:lvlJc w:val="left"/>
      <w:pPr>
        <w:ind w:left="753" w:hanging="125"/>
      </w:pPr>
      <w:rPr>
        <w:rFonts w:hint="default"/>
        <w:lang w:eastAsia="en-US" w:bidi="ar-SA"/>
      </w:rPr>
    </w:lvl>
    <w:lvl w:ilvl="2" w:tplc="F0B6399A">
      <w:numFmt w:val="bullet"/>
      <w:lvlText w:val="•"/>
      <w:lvlJc w:val="left"/>
      <w:pPr>
        <w:ind w:left="1306" w:hanging="125"/>
      </w:pPr>
      <w:rPr>
        <w:rFonts w:hint="default"/>
        <w:lang w:eastAsia="en-US" w:bidi="ar-SA"/>
      </w:rPr>
    </w:lvl>
    <w:lvl w:ilvl="3" w:tplc="4A400C22">
      <w:numFmt w:val="bullet"/>
      <w:lvlText w:val="•"/>
      <w:lvlJc w:val="left"/>
      <w:pPr>
        <w:ind w:left="1859" w:hanging="125"/>
      </w:pPr>
      <w:rPr>
        <w:rFonts w:hint="default"/>
        <w:lang w:eastAsia="en-US" w:bidi="ar-SA"/>
      </w:rPr>
    </w:lvl>
    <w:lvl w:ilvl="4" w:tplc="D812EA0C">
      <w:numFmt w:val="bullet"/>
      <w:lvlText w:val="•"/>
      <w:lvlJc w:val="left"/>
      <w:pPr>
        <w:ind w:left="2412" w:hanging="125"/>
      </w:pPr>
      <w:rPr>
        <w:rFonts w:hint="default"/>
        <w:lang w:eastAsia="en-US" w:bidi="ar-SA"/>
      </w:rPr>
    </w:lvl>
    <w:lvl w:ilvl="5" w:tplc="85BCEEC8">
      <w:numFmt w:val="bullet"/>
      <w:lvlText w:val="•"/>
      <w:lvlJc w:val="left"/>
      <w:pPr>
        <w:ind w:left="2965" w:hanging="125"/>
      </w:pPr>
      <w:rPr>
        <w:rFonts w:hint="default"/>
        <w:lang w:eastAsia="en-US" w:bidi="ar-SA"/>
      </w:rPr>
    </w:lvl>
    <w:lvl w:ilvl="6" w:tplc="035418F0">
      <w:numFmt w:val="bullet"/>
      <w:lvlText w:val="•"/>
      <w:lvlJc w:val="left"/>
      <w:pPr>
        <w:ind w:left="3518" w:hanging="125"/>
      </w:pPr>
      <w:rPr>
        <w:rFonts w:hint="default"/>
        <w:lang w:eastAsia="en-US" w:bidi="ar-SA"/>
      </w:rPr>
    </w:lvl>
    <w:lvl w:ilvl="7" w:tplc="0158C7F4">
      <w:numFmt w:val="bullet"/>
      <w:lvlText w:val="•"/>
      <w:lvlJc w:val="left"/>
      <w:pPr>
        <w:ind w:left="4071" w:hanging="125"/>
      </w:pPr>
      <w:rPr>
        <w:rFonts w:hint="default"/>
        <w:lang w:eastAsia="en-US" w:bidi="ar-SA"/>
      </w:rPr>
    </w:lvl>
    <w:lvl w:ilvl="8" w:tplc="6B6453C4">
      <w:numFmt w:val="bullet"/>
      <w:lvlText w:val="•"/>
      <w:lvlJc w:val="left"/>
      <w:pPr>
        <w:ind w:left="4624" w:hanging="125"/>
      </w:pPr>
      <w:rPr>
        <w:rFonts w:hint="default"/>
        <w:lang w:eastAsia="en-US" w:bidi="ar-SA"/>
      </w:rPr>
    </w:lvl>
  </w:abstractNum>
  <w:abstractNum w:abstractNumId="6">
    <w:nsid w:val="55B96E96"/>
    <w:multiLevelType w:val="hybridMultilevel"/>
    <w:tmpl w:val="675CC87A"/>
    <w:lvl w:ilvl="0" w:tplc="7E7822D8">
      <w:numFmt w:val="bullet"/>
      <w:lvlText w:val="-"/>
      <w:lvlJc w:val="left"/>
      <w:pPr>
        <w:ind w:left="57" w:hanging="173"/>
      </w:pPr>
      <w:rPr>
        <w:rFonts w:ascii="Times New Roman" w:eastAsia="Times New Roman" w:hAnsi="Times New Roman" w:cs="Times New Roman" w:hint="default"/>
        <w:b w:val="0"/>
        <w:bCs w:val="0"/>
        <w:i w:val="0"/>
        <w:iCs w:val="0"/>
        <w:spacing w:val="0"/>
        <w:w w:val="100"/>
        <w:sz w:val="28"/>
        <w:szCs w:val="28"/>
        <w:lang w:eastAsia="en-US" w:bidi="ar-SA"/>
      </w:rPr>
    </w:lvl>
    <w:lvl w:ilvl="1" w:tplc="3F1EC83A">
      <w:numFmt w:val="bullet"/>
      <w:lvlText w:val="•"/>
      <w:lvlJc w:val="left"/>
      <w:pPr>
        <w:ind w:left="1017" w:hanging="173"/>
      </w:pPr>
      <w:rPr>
        <w:rFonts w:hint="default"/>
        <w:lang w:eastAsia="en-US" w:bidi="ar-SA"/>
      </w:rPr>
    </w:lvl>
    <w:lvl w:ilvl="2" w:tplc="0D1411C4">
      <w:numFmt w:val="bullet"/>
      <w:lvlText w:val="•"/>
      <w:lvlJc w:val="left"/>
      <w:pPr>
        <w:ind w:left="1975" w:hanging="173"/>
      </w:pPr>
      <w:rPr>
        <w:rFonts w:hint="default"/>
        <w:lang w:eastAsia="en-US" w:bidi="ar-SA"/>
      </w:rPr>
    </w:lvl>
    <w:lvl w:ilvl="3" w:tplc="EC922D74">
      <w:numFmt w:val="bullet"/>
      <w:lvlText w:val="•"/>
      <w:lvlJc w:val="left"/>
      <w:pPr>
        <w:ind w:left="2933" w:hanging="173"/>
      </w:pPr>
      <w:rPr>
        <w:rFonts w:hint="default"/>
        <w:lang w:eastAsia="en-US" w:bidi="ar-SA"/>
      </w:rPr>
    </w:lvl>
    <w:lvl w:ilvl="4" w:tplc="1D164DE8">
      <w:numFmt w:val="bullet"/>
      <w:lvlText w:val="•"/>
      <w:lvlJc w:val="left"/>
      <w:pPr>
        <w:ind w:left="3891" w:hanging="173"/>
      </w:pPr>
      <w:rPr>
        <w:rFonts w:hint="default"/>
        <w:lang w:eastAsia="en-US" w:bidi="ar-SA"/>
      </w:rPr>
    </w:lvl>
    <w:lvl w:ilvl="5" w:tplc="45C88682">
      <w:numFmt w:val="bullet"/>
      <w:lvlText w:val="•"/>
      <w:lvlJc w:val="left"/>
      <w:pPr>
        <w:ind w:left="4849" w:hanging="173"/>
      </w:pPr>
      <w:rPr>
        <w:rFonts w:hint="default"/>
        <w:lang w:eastAsia="en-US" w:bidi="ar-SA"/>
      </w:rPr>
    </w:lvl>
    <w:lvl w:ilvl="6" w:tplc="A81A6F46">
      <w:numFmt w:val="bullet"/>
      <w:lvlText w:val="•"/>
      <w:lvlJc w:val="left"/>
      <w:pPr>
        <w:ind w:left="5807" w:hanging="173"/>
      </w:pPr>
      <w:rPr>
        <w:rFonts w:hint="default"/>
        <w:lang w:eastAsia="en-US" w:bidi="ar-SA"/>
      </w:rPr>
    </w:lvl>
    <w:lvl w:ilvl="7" w:tplc="543C1172">
      <w:numFmt w:val="bullet"/>
      <w:lvlText w:val="•"/>
      <w:lvlJc w:val="left"/>
      <w:pPr>
        <w:ind w:left="6765" w:hanging="173"/>
      </w:pPr>
      <w:rPr>
        <w:rFonts w:hint="default"/>
        <w:lang w:eastAsia="en-US" w:bidi="ar-SA"/>
      </w:rPr>
    </w:lvl>
    <w:lvl w:ilvl="8" w:tplc="934AEF9A">
      <w:numFmt w:val="bullet"/>
      <w:lvlText w:val="•"/>
      <w:lvlJc w:val="left"/>
      <w:pPr>
        <w:ind w:left="7723" w:hanging="173"/>
      </w:pPr>
      <w:rPr>
        <w:rFonts w:hint="default"/>
        <w:lang w:eastAsia="en-US" w:bidi="ar-SA"/>
      </w:rPr>
    </w:lvl>
  </w:abstractNum>
  <w:abstractNum w:abstractNumId="7">
    <w:nsid w:val="5EE24269"/>
    <w:multiLevelType w:val="hybridMultilevel"/>
    <w:tmpl w:val="EE828C58"/>
    <w:lvl w:ilvl="0" w:tplc="82BE38D2">
      <w:start w:val="1"/>
      <w:numFmt w:val="upperRoman"/>
      <w:lvlText w:val="%1."/>
      <w:lvlJc w:val="left"/>
      <w:pPr>
        <w:ind w:left="1264" w:hanging="243"/>
      </w:pPr>
      <w:rPr>
        <w:rFonts w:ascii="Times New Roman" w:eastAsia="Times New Roman" w:hAnsi="Times New Roman" w:cs="Times New Roman" w:hint="default"/>
        <w:b/>
        <w:bCs/>
        <w:spacing w:val="-2"/>
        <w:w w:val="100"/>
        <w:sz w:val="28"/>
        <w:szCs w:val="28"/>
        <w:lang w:eastAsia="en-US" w:bidi="ar-SA"/>
      </w:rPr>
    </w:lvl>
    <w:lvl w:ilvl="1" w:tplc="2F1CC3A8">
      <w:start w:val="1"/>
      <w:numFmt w:val="decimal"/>
      <w:lvlText w:val="%2."/>
      <w:lvlJc w:val="left"/>
      <w:pPr>
        <w:ind w:left="302" w:hanging="293"/>
      </w:pPr>
      <w:rPr>
        <w:rFonts w:ascii="Times New Roman" w:eastAsia="Times New Roman" w:hAnsi="Times New Roman" w:cs="Times New Roman" w:hint="default"/>
        <w:b/>
        <w:bCs/>
        <w:spacing w:val="-2"/>
        <w:w w:val="100"/>
        <w:sz w:val="28"/>
        <w:szCs w:val="28"/>
        <w:lang w:eastAsia="en-US" w:bidi="ar-SA"/>
      </w:rPr>
    </w:lvl>
    <w:lvl w:ilvl="2" w:tplc="A176A0A0">
      <w:numFmt w:val="bullet"/>
      <w:lvlText w:val="•"/>
      <w:lvlJc w:val="left"/>
      <w:pPr>
        <w:ind w:left="2245" w:hanging="293"/>
      </w:pPr>
      <w:rPr>
        <w:rFonts w:hint="default"/>
        <w:lang w:eastAsia="en-US" w:bidi="ar-SA"/>
      </w:rPr>
    </w:lvl>
    <w:lvl w:ilvl="3" w:tplc="AB7639E6">
      <w:numFmt w:val="bullet"/>
      <w:lvlText w:val="•"/>
      <w:lvlJc w:val="left"/>
      <w:pPr>
        <w:ind w:left="3230" w:hanging="293"/>
      </w:pPr>
      <w:rPr>
        <w:rFonts w:hint="default"/>
        <w:lang w:eastAsia="en-US" w:bidi="ar-SA"/>
      </w:rPr>
    </w:lvl>
    <w:lvl w:ilvl="4" w:tplc="AD8E90C8">
      <w:numFmt w:val="bullet"/>
      <w:lvlText w:val="•"/>
      <w:lvlJc w:val="left"/>
      <w:pPr>
        <w:ind w:left="4215" w:hanging="293"/>
      </w:pPr>
      <w:rPr>
        <w:rFonts w:hint="default"/>
        <w:lang w:eastAsia="en-US" w:bidi="ar-SA"/>
      </w:rPr>
    </w:lvl>
    <w:lvl w:ilvl="5" w:tplc="B39AA16E">
      <w:numFmt w:val="bullet"/>
      <w:lvlText w:val="•"/>
      <w:lvlJc w:val="left"/>
      <w:pPr>
        <w:ind w:left="5200" w:hanging="293"/>
      </w:pPr>
      <w:rPr>
        <w:rFonts w:hint="default"/>
        <w:lang w:eastAsia="en-US" w:bidi="ar-SA"/>
      </w:rPr>
    </w:lvl>
    <w:lvl w:ilvl="6" w:tplc="9C2A8E9C">
      <w:numFmt w:val="bullet"/>
      <w:lvlText w:val="•"/>
      <w:lvlJc w:val="left"/>
      <w:pPr>
        <w:ind w:left="6185" w:hanging="293"/>
      </w:pPr>
      <w:rPr>
        <w:rFonts w:hint="default"/>
        <w:lang w:eastAsia="en-US" w:bidi="ar-SA"/>
      </w:rPr>
    </w:lvl>
    <w:lvl w:ilvl="7" w:tplc="71DC60EC">
      <w:numFmt w:val="bullet"/>
      <w:lvlText w:val="•"/>
      <w:lvlJc w:val="left"/>
      <w:pPr>
        <w:ind w:left="7170" w:hanging="293"/>
      </w:pPr>
      <w:rPr>
        <w:rFonts w:hint="default"/>
        <w:lang w:eastAsia="en-US" w:bidi="ar-SA"/>
      </w:rPr>
    </w:lvl>
    <w:lvl w:ilvl="8" w:tplc="9CC6EEF6">
      <w:numFmt w:val="bullet"/>
      <w:lvlText w:val="•"/>
      <w:lvlJc w:val="left"/>
      <w:pPr>
        <w:ind w:left="8156" w:hanging="293"/>
      </w:pPr>
      <w:rPr>
        <w:rFonts w:hint="default"/>
        <w:lang w:eastAsia="en-US" w:bidi="ar-SA"/>
      </w:rPr>
    </w:lvl>
  </w:abstractNum>
  <w:abstractNum w:abstractNumId="8">
    <w:nsid w:val="6E04611E"/>
    <w:multiLevelType w:val="hybridMultilevel"/>
    <w:tmpl w:val="65341556"/>
    <w:lvl w:ilvl="0" w:tplc="6EFAD5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F4E5973"/>
    <w:multiLevelType w:val="hybridMultilevel"/>
    <w:tmpl w:val="BFFEFD1C"/>
    <w:lvl w:ilvl="0" w:tplc="A2B8FE10">
      <w:start w:val="1"/>
      <w:numFmt w:val="decimal"/>
      <w:lvlText w:val="%1."/>
      <w:lvlJc w:val="left"/>
      <w:pPr>
        <w:ind w:left="302" w:hanging="305"/>
      </w:pPr>
      <w:rPr>
        <w:rFonts w:ascii="Times New Roman" w:eastAsia="Times New Roman" w:hAnsi="Times New Roman" w:cs="Times New Roman" w:hint="default"/>
        <w:b/>
        <w:bCs/>
        <w:spacing w:val="0"/>
        <w:w w:val="100"/>
        <w:sz w:val="28"/>
        <w:szCs w:val="28"/>
        <w:lang w:eastAsia="en-US" w:bidi="ar-SA"/>
      </w:rPr>
    </w:lvl>
    <w:lvl w:ilvl="1" w:tplc="6CF08BF8">
      <w:numFmt w:val="bullet"/>
      <w:lvlText w:val="•"/>
      <w:lvlJc w:val="left"/>
      <w:pPr>
        <w:ind w:left="1282" w:hanging="305"/>
      </w:pPr>
      <w:rPr>
        <w:rFonts w:hint="default"/>
        <w:lang w:eastAsia="en-US" w:bidi="ar-SA"/>
      </w:rPr>
    </w:lvl>
    <w:lvl w:ilvl="2" w:tplc="0ED69EE4">
      <w:numFmt w:val="bullet"/>
      <w:lvlText w:val="•"/>
      <w:lvlJc w:val="left"/>
      <w:pPr>
        <w:ind w:left="2265" w:hanging="305"/>
      </w:pPr>
      <w:rPr>
        <w:rFonts w:hint="default"/>
        <w:lang w:eastAsia="en-US" w:bidi="ar-SA"/>
      </w:rPr>
    </w:lvl>
    <w:lvl w:ilvl="3" w:tplc="F92E0A34">
      <w:numFmt w:val="bullet"/>
      <w:lvlText w:val="•"/>
      <w:lvlJc w:val="left"/>
      <w:pPr>
        <w:ind w:left="3247" w:hanging="305"/>
      </w:pPr>
      <w:rPr>
        <w:rFonts w:hint="default"/>
        <w:lang w:eastAsia="en-US" w:bidi="ar-SA"/>
      </w:rPr>
    </w:lvl>
    <w:lvl w:ilvl="4" w:tplc="D3866AE4">
      <w:numFmt w:val="bullet"/>
      <w:lvlText w:val="•"/>
      <w:lvlJc w:val="left"/>
      <w:pPr>
        <w:ind w:left="4230" w:hanging="305"/>
      </w:pPr>
      <w:rPr>
        <w:rFonts w:hint="default"/>
        <w:lang w:eastAsia="en-US" w:bidi="ar-SA"/>
      </w:rPr>
    </w:lvl>
    <w:lvl w:ilvl="5" w:tplc="30106216">
      <w:numFmt w:val="bullet"/>
      <w:lvlText w:val="•"/>
      <w:lvlJc w:val="left"/>
      <w:pPr>
        <w:ind w:left="5213" w:hanging="305"/>
      </w:pPr>
      <w:rPr>
        <w:rFonts w:hint="default"/>
        <w:lang w:eastAsia="en-US" w:bidi="ar-SA"/>
      </w:rPr>
    </w:lvl>
    <w:lvl w:ilvl="6" w:tplc="4FB09D56">
      <w:numFmt w:val="bullet"/>
      <w:lvlText w:val="•"/>
      <w:lvlJc w:val="left"/>
      <w:pPr>
        <w:ind w:left="6195" w:hanging="305"/>
      </w:pPr>
      <w:rPr>
        <w:rFonts w:hint="default"/>
        <w:lang w:eastAsia="en-US" w:bidi="ar-SA"/>
      </w:rPr>
    </w:lvl>
    <w:lvl w:ilvl="7" w:tplc="5B60F208">
      <w:numFmt w:val="bullet"/>
      <w:lvlText w:val="•"/>
      <w:lvlJc w:val="left"/>
      <w:pPr>
        <w:ind w:left="7178" w:hanging="305"/>
      </w:pPr>
      <w:rPr>
        <w:rFonts w:hint="default"/>
        <w:lang w:eastAsia="en-US" w:bidi="ar-SA"/>
      </w:rPr>
    </w:lvl>
    <w:lvl w:ilvl="8" w:tplc="C0CA9FE0">
      <w:numFmt w:val="bullet"/>
      <w:lvlText w:val="•"/>
      <w:lvlJc w:val="left"/>
      <w:pPr>
        <w:ind w:left="8161" w:hanging="305"/>
      </w:pPr>
      <w:rPr>
        <w:rFonts w:hint="default"/>
        <w:lang w:eastAsia="en-US" w:bidi="ar-SA"/>
      </w:rPr>
    </w:lvl>
  </w:abstractNum>
  <w:abstractNum w:abstractNumId="10">
    <w:nsid w:val="702F064C"/>
    <w:multiLevelType w:val="hybridMultilevel"/>
    <w:tmpl w:val="7B062206"/>
    <w:lvl w:ilvl="0" w:tplc="9A28963C">
      <w:numFmt w:val="bullet"/>
      <w:lvlText w:val="-"/>
      <w:lvlJc w:val="left"/>
      <w:pPr>
        <w:ind w:left="57" w:hanging="166"/>
      </w:pPr>
      <w:rPr>
        <w:rFonts w:ascii="Times New Roman" w:eastAsia="Times New Roman" w:hAnsi="Times New Roman" w:cs="Times New Roman" w:hint="default"/>
        <w:spacing w:val="0"/>
        <w:w w:val="100"/>
        <w:lang w:eastAsia="en-US" w:bidi="ar-SA"/>
      </w:rPr>
    </w:lvl>
    <w:lvl w:ilvl="1" w:tplc="F1B42C72">
      <w:numFmt w:val="bullet"/>
      <w:lvlText w:val="•"/>
      <w:lvlJc w:val="left"/>
      <w:pPr>
        <w:ind w:left="1017" w:hanging="166"/>
      </w:pPr>
      <w:rPr>
        <w:rFonts w:hint="default"/>
        <w:lang w:eastAsia="en-US" w:bidi="ar-SA"/>
      </w:rPr>
    </w:lvl>
    <w:lvl w:ilvl="2" w:tplc="9F04DFC4">
      <w:numFmt w:val="bullet"/>
      <w:lvlText w:val="•"/>
      <w:lvlJc w:val="left"/>
      <w:pPr>
        <w:ind w:left="1975" w:hanging="166"/>
      </w:pPr>
      <w:rPr>
        <w:rFonts w:hint="default"/>
        <w:lang w:eastAsia="en-US" w:bidi="ar-SA"/>
      </w:rPr>
    </w:lvl>
    <w:lvl w:ilvl="3" w:tplc="1CE6EC52">
      <w:numFmt w:val="bullet"/>
      <w:lvlText w:val="•"/>
      <w:lvlJc w:val="left"/>
      <w:pPr>
        <w:ind w:left="2933" w:hanging="166"/>
      </w:pPr>
      <w:rPr>
        <w:rFonts w:hint="default"/>
        <w:lang w:eastAsia="en-US" w:bidi="ar-SA"/>
      </w:rPr>
    </w:lvl>
    <w:lvl w:ilvl="4" w:tplc="A3823EF2">
      <w:numFmt w:val="bullet"/>
      <w:lvlText w:val="•"/>
      <w:lvlJc w:val="left"/>
      <w:pPr>
        <w:ind w:left="3891" w:hanging="166"/>
      </w:pPr>
      <w:rPr>
        <w:rFonts w:hint="default"/>
        <w:lang w:eastAsia="en-US" w:bidi="ar-SA"/>
      </w:rPr>
    </w:lvl>
    <w:lvl w:ilvl="5" w:tplc="32EA8C8E">
      <w:numFmt w:val="bullet"/>
      <w:lvlText w:val="•"/>
      <w:lvlJc w:val="left"/>
      <w:pPr>
        <w:ind w:left="4849" w:hanging="166"/>
      </w:pPr>
      <w:rPr>
        <w:rFonts w:hint="default"/>
        <w:lang w:eastAsia="en-US" w:bidi="ar-SA"/>
      </w:rPr>
    </w:lvl>
    <w:lvl w:ilvl="6" w:tplc="94109018">
      <w:numFmt w:val="bullet"/>
      <w:lvlText w:val="•"/>
      <w:lvlJc w:val="left"/>
      <w:pPr>
        <w:ind w:left="5807" w:hanging="166"/>
      </w:pPr>
      <w:rPr>
        <w:rFonts w:hint="default"/>
        <w:lang w:eastAsia="en-US" w:bidi="ar-SA"/>
      </w:rPr>
    </w:lvl>
    <w:lvl w:ilvl="7" w:tplc="80048644">
      <w:numFmt w:val="bullet"/>
      <w:lvlText w:val="•"/>
      <w:lvlJc w:val="left"/>
      <w:pPr>
        <w:ind w:left="6765" w:hanging="166"/>
      </w:pPr>
      <w:rPr>
        <w:rFonts w:hint="default"/>
        <w:lang w:eastAsia="en-US" w:bidi="ar-SA"/>
      </w:rPr>
    </w:lvl>
    <w:lvl w:ilvl="8" w:tplc="8026CBDA">
      <w:numFmt w:val="bullet"/>
      <w:lvlText w:val="•"/>
      <w:lvlJc w:val="left"/>
      <w:pPr>
        <w:ind w:left="7723" w:hanging="166"/>
      </w:pPr>
      <w:rPr>
        <w:rFonts w:hint="default"/>
        <w:lang w:eastAsia="en-US" w:bidi="ar-SA"/>
      </w:rPr>
    </w:lvl>
  </w:abstractNum>
  <w:abstractNum w:abstractNumId="11">
    <w:nsid w:val="7FA24621"/>
    <w:multiLevelType w:val="hybridMultilevel"/>
    <w:tmpl w:val="C07E54E2"/>
    <w:lvl w:ilvl="0" w:tplc="46D83A44">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5"/>
  </w:num>
  <w:num w:numId="2">
    <w:abstractNumId w:val="9"/>
  </w:num>
  <w:num w:numId="3">
    <w:abstractNumId w:val="7"/>
  </w:num>
  <w:num w:numId="4">
    <w:abstractNumId w:val="0"/>
  </w:num>
  <w:num w:numId="5">
    <w:abstractNumId w:val="2"/>
  </w:num>
  <w:num w:numId="6">
    <w:abstractNumId w:val="1"/>
  </w:num>
  <w:num w:numId="7">
    <w:abstractNumId w:val="3"/>
  </w:num>
  <w:num w:numId="8">
    <w:abstractNumId w:val="6"/>
  </w:num>
  <w:num w:numId="9">
    <w:abstractNumId w:val="10"/>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7"/>
        <o:r id="V:Rule2" type="connector" idref="#AutoShape 5"/>
        <o:r id="V:Rule3" type="connector" idref="#AutoShape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675"/>
      <w:jc w:val="center"/>
      <w:outlineLvl w:val="0"/>
    </w:pPr>
    <w:rPr>
      <w:b/>
      <w:bCs/>
      <w:sz w:val="28"/>
      <w:szCs w:val="28"/>
    </w:rPr>
  </w:style>
  <w:style w:type="paragraph" w:styleId="Heading2">
    <w:name w:val="heading 2"/>
    <w:basedOn w:val="Normal"/>
    <w:link w:val="Heading2Char"/>
    <w:uiPriority w:val="9"/>
    <w:qFormat/>
    <w:pPr>
      <w:ind w:left="302" w:right="464" w:firstLine="719"/>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2"/>
      <w:jc w:val="both"/>
    </w:pPr>
    <w:rPr>
      <w:i/>
      <w:iCs/>
      <w:sz w:val="28"/>
      <w:szCs w:val="28"/>
    </w:rPr>
  </w:style>
  <w:style w:type="paragraph" w:styleId="ListParagraph">
    <w:name w:val="List Paragraph"/>
    <w:basedOn w:val="Normal"/>
    <w:uiPriority w:val="1"/>
    <w:qFormat/>
    <w:pPr>
      <w:ind w:left="302" w:firstLine="719"/>
      <w:jc w:val="both"/>
    </w:pPr>
  </w:style>
  <w:style w:type="paragraph" w:customStyle="1" w:styleId="TableParagraph">
    <w:name w:val="Table Paragraph"/>
    <w:basedOn w:val="Normal"/>
    <w:uiPriority w:val="1"/>
    <w:qForma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widowControl/>
      <w:adjustRightInd w:val="0"/>
    </w:pPr>
    <w:rPr>
      <w:rFonts w:ascii="Times New Roman" w:hAnsi="Times New Roman" w:cs="Times New Roman"/>
      <w:color w:val="000000"/>
      <w:sz w:val="24"/>
      <w:szCs w:val="24"/>
    </w:rPr>
  </w:style>
  <w:style w:type="paragraph" w:customStyle="1" w:styleId="Cha">
    <w:name w:val="Cha"/>
    <w:basedOn w:val="Normal"/>
    <w:pPr>
      <w:widowControl/>
      <w:autoSpaceDE/>
      <w:autoSpaceDN/>
      <w:spacing w:after="120" w:line="360" w:lineRule="exact"/>
    </w:pPr>
    <w:rPr>
      <w:spacing w:val="-2"/>
      <w:sz w:val="28"/>
      <w:szCs w:val="28"/>
      <w:lang w:val="nl-NL"/>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widowControl/>
      <w:suppressAutoHyphens/>
      <w:autoSpaceDE/>
      <w:autoSpaceDN/>
      <w:ind w:leftChars="-1" w:left="-1" w:hangingChars="1" w:hanging="1"/>
      <w:textDirection w:val="btLr"/>
      <w:textAlignment w:val="top"/>
      <w:outlineLvl w:val="0"/>
    </w:pPr>
    <w:rPr>
      <w:noProof/>
      <w:position w:val="-1"/>
      <w:sz w:val="20"/>
      <w:szCs w:val="20"/>
      <w:lang w:val="vi-VN"/>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noProof/>
      <w:position w:val="-1"/>
      <w:sz w:val="20"/>
      <w:szCs w:val="20"/>
      <w:lang w:val="vi-V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Pr>
      <w:rFonts w:ascii="Times New Roman" w:eastAsia="Times New Roman" w:hAnsi="Times New Roman" w:cs="Times New Roman"/>
      <w:sz w:val="28"/>
      <w:szCs w:val="2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NormalWeb">
    <w:name w:val="Normal (Web)"/>
    <w:basedOn w:val="Normal"/>
    <w:link w:val="NormalWebChar"/>
    <w:pPr>
      <w:widowControl/>
      <w:autoSpaceDE/>
      <w:autoSpaceDN/>
      <w:spacing w:before="100" w:beforeAutospacing="1" w:after="100" w:afterAutospacing="1"/>
    </w:pPr>
    <w:rPr>
      <w:sz w:val="24"/>
      <w:szCs w:val="24"/>
    </w:rPr>
  </w:style>
  <w:style w:type="character" w:customStyle="1" w:styleId="NormalWebChar">
    <w:name w:val="Normal (Web) Char"/>
    <w:link w:val="NormalWeb"/>
    <w:rPr>
      <w:rFonts w:ascii="Times New Roman" w:eastAsia="Times New Roman" w:hAnsi="Times New Roman" w:cs="Times New Roman"/>
      <w:sz w:val="24"/>
      <w:szCs w:val="24"/>
    </w:rPr>
  </w:style>
  <w:style w:type="paragraph" w:customStyle="1" w:styleId="Char">
    <w:name w:val="Char"/>
    <w:basedOn w:val="Normal"/>
    <w:pPr>
      <w:widowControl/>
      <w:autoSpaceDE/>
      <w:autoSpaceDN/>
    </w:pPr>
    <w:rPr>
      <w:rFonts w:ascii="Arial" w:hAnsi="Arial"/>
      <w:szCs w:val="20"/>
      <w:lang w:val="en-AU"/>
    </w:rPr>
  </w:style>
  <w:style w:type="paragraph" w:customStyle="1" w:styleId="Cchdng">
    <w:name w:val="C¸ch dßng"/>
    <w:basedOn w:val="Normal"/>
    <w:pPr>
      <w:widowControl/>
      <w:autoSpaceDE/>
      <w:autoSpaceDN/>
      <w:spacing w:before="120" w:line="360" w:lineRule="exact"/>
      <w:ind w:firstLine="567"/>
      <w:jc w:val="both"/>
    </w:pPr>
    <w:rPr>
      <w:rFonts w:ascii=".VnTime" w:hAnsi=".VnTime"/>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0846-240B-4763-A689-A1A64F98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chuhau</dc:creator>
  <cp:lastModifiedBy>CMS</cp:lastModifiedBy>
  <cp:revision>404</cp:revision>
  <cp:lastPrinted>2025-03-04T04:11:00Z</cp:lastPrinted>
  <dcterms:created xsi:type="dcterms:W3CDTF">2025-04-01T06:53:00Z</dcterms:created>
  <dcterms:modified xsi:type="dcterms:W3CDTF">2026-06-03T08:49:00Z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2010</vt:lpwstr>
  </property>
  <property fmtid="{D5CDD505-2E9C-101B-9397-08002B2CF9AE}" pid="4" name="LastSaved">
    <vt:filetime>2024-04-19T00:00:00Z</vt:filetime>
  </property>
</Properties>
</file>